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63E38" w14:textId="77777777" w:rsidR="00E1605C" w:rsidRDefault="00991F0C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Информация </w:t>
      </w:r>
    </w:p>
    <w:p w14:paraId="11ADE5FB" w14:textId="77777777" w:rsidR="00E1605C" w:rsidRDefault="00991F0C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по льготному лекарственному обеспечению граждан</w:t>
      </w:r>
    </w:p>
    <w:p w14:paraId="575C7692" w14:textId="77777777" w:rsidR="00E1605C" w:rsidRDefault="00E1605C">
      <w:pPr>
        <w:pStyle w:val="afa"/>
        <w:ind w:firstLine="708"/>
        <w:rPr>
          <w:sz w:val="26"/>
          <w:szCs w:val="26"/>
        </w:rPr>
      </w:pPr>
    </w:p>
    <w:p w14:paraId="113D9536" w14:textId="77777777" w:rsidR="00E1605C" w:rsidRDefault="00991F0C">
      <w:pPr>
        <w:pStyle w:val="210"/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Управление по организации фармацевтической деятельности и лекарственного обеспечения Министерства здравоохранения Удмуртской Республики о реализации программ льготного лекарственного обеспечения отдельных категорий граждан на территории Удмуртской Республики представляет следующую информацию.</w:t>
      </w:r>
    </w:p>
    <w:p w14:paraId="0291E7C0" w14:textId="31A2FE91" w:rsidR="00E1605C" w:rsidRDefault="00991F0C">
      <w:pPr>
        <w:spacing w:line="20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По состоянию на</w:t>
      </w:r>
      <w:r>
        <w:rPr>
          <w:b/>
          <w:bCs/>
          <w:sz w:val="26"/>
          <w:szCs w:val="26"/>
        </w:rPr>
        <w:t xml:space="preserve"> 2</w:t>
      </w:r>
      <w:r w:rsidR="00A83B42">
        <w:rPr>
          <w:b/>
          <w:bCs/>
          <w:sz w:val="26"/>
          <w:szCs w:val="26"/>
        </w:rPr>
        <w:t>9</w:t>
      </w:r>
      <w:r>
        <w:rPr>
          <w:b/>
          <w:bCs/>
          <w:sz w:val="26"/>
          <w:szCs w:val="26"/>
        </w:rPr>
        <w:t xml:space="preserve"> августа 2025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>:</w:t>
      </w:r>
    </w:p>
    <w:p w14:paraId="32746DE5" w14:textId="77777777" w:rsidR="00E1605C" w:rsidRDefault="00991F0C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программы 14 высокозатратных нозологий:</w:t>
      </w:r>
      <w:r>
        <w:rPr>
          <w:sz w:val="26"/>
          <w:szCs w:val="26"/>
        </w:rPr>
        <w:t xml:space="preserve"> </w:t>
      </w:r>
    </w:p>
    <w:p w14:paraId="37A8A610" w14:textId="7B7952B6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поставка препаратов на 2025 год произведена на сумму 776,</w:t>
      </w:r>
      <w:r w:rsidR="00A83B42">
        <w:rPr>
          <w:sz w:val="26"/>
          <w:szCs w:val="26"/>
        </w:rPr>
        <w:t>79</w:t>
      </w:r>
      <w:r>
        <w:rPr>
          <w:sz w:val="26"/>
          <w:szCs w:val="26"/>
        </w:rPr>
        <w:t xml:space="preserve"> млн. руб.;</w:t>
      </w:r>
    </w:p>
    <w:p w14:paraId="5BF7834F" w14:textId="69358FFE" w:rsidR="00E1605C" w:rsidRDefault="00991F0C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отпущены лекарственные препараты льготополучателям на сумму 5</w:t>
      </w:r>
      <w:r w:rsidR="00A83B42">
        <w:rPr>
          <w:sz w:val="26"/>
          <w:szCs w:val="26"/>
        </w:rPr>
        <w:t>48,07</w:t>
      </w:r>
      <w:r>
        <w:rPr>
          <w:sz w:val="26"/>
          <w:szCs w:val="26"/>
        </w:rPr>
        <w:t xml:space="preserve"> млн. рублей;</w:t>
      </w:r>
    </w:p>
    <w:p w14:paraId="41756330" w14:textId="16BE6389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4 </w:t>
      </w:r>
      <w:r w:rsidR="00A83B42">
        <w:rPr>
          <w:sz w:val="26"/>
          <w:szCs w:val="26"/>
        </w:rPr>
        <w:t>620</w:t>
      </w:r>
      <w:r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>реце</w:t>
      </w:r>
      <w:r>
        <w:rPr>
          <w:sz w:val="26"/>
          <w:szCs w:val="26"/>
        </w:rPr>
        <w:t>пт</w:t>
      </w:r>
      <w:r w:rsidR="00A83B42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4F6AFB15" w14:textId="05BB6BAA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составляет 118,</w:t>
      </w:r>
      <w:r w:rsidR="00A83B42">
        <w:rPr>
          <w:sz w:val="26"/>
          <w:szCs w:val="26"/>
        </w:rPr>
        <w:t>63</w:t>
      </w:r>
      <w:r>
        <w:rPr>
          <w:sz w:val="26"/>
          <w:szCs w:val="26"/>
        </w:rPr>
        <w:t xml:space="preserve"> тыс. рублей. </w:t>
      </w:r>
    </w:p>
    <w:p w14:paraId="562F3BE1" w14:textId="77777777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обслуживании рецептов нет.  </w:t>
      </w:r>
    </w:p>
    <w:p w14:paraId="6D190C1D" w14:textId="77777777" w:rsidR="00E1605C" w:rsidRDefault="00991F0C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федеральной программы обеспечения необходимыми лекарственными препаратами (ОНЛП):</w:t>
      </w:r>
    </w:p>
    <w:p w14:paraId="74F2AB85" w14:textId="74070469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поставка препаратов на 2025 год произведена на сумму 4</w:t>
      </w:r>
      <w:r w:rsidR="00A83B42">
        <w:rPr>
          <w:sz w:val="26"/>
          <w:szCs w:val="26"/>
        </w:rPr>
        <w:t>49,54</w:t>
      </w:r>
      <w:r>
        <w:rPr>
          <w:sz w:val="26"/>
          <w:szCs w:val="26"/>
        </w:rPr>
        <w:t xml:space="preserve"> млн. руб.; </w:t>
      </w:r>
    </w:p>
    <w:p w14:paraId="1CAAF83E" w14:textId="227FDBB5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A83B42">
        <w:rPr>
          <w:sz w:val="26"/>
          <w:szCs w:val="26"/>
        </w:rPr>
        <w:t>343,95</w:t>
      </w:r>
      <w:r>
        <w:rPr>
          <w:sz w:val="26"/>
          <w:szCs w:val="26"/>
        </w:rPr>
        <w:t xml:space="preserve"> млн. рублей;</w:t>
      </w:r>
    </w:p>
    <w:p w14:paraId="66021DCA" w14:textId="52C180F4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A83B42">
        <w:rPr>
          <w:sz w:val="26"/>
          <w:szCs w:val="26"/>
        </w:rPr>
        <w:t>140 936</w:t>
      </w:r>
      <w:r>
        <w:rPr>
          <w:sz w:val="26"/>
          <w:szCs w:val="26"/>
        </w:rPr>
        <w:t xml:space="preserve"> рецепт</w:t>
      </w:r>
      <w:r w:rsidR="00A83B42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7A3DC238" w14:textId="7D5A2315" w:rsidR="00E1605C" w:rsidRDefault="00991F0C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составила</w:t>
      </w:r>
      <w:r>
        <w:rPr>
          <w:bCs/>
          <w:sz w:val="26"/>
          <w:szCs w:val="26"/>
        </w:rPr>
        <w:t xml:space="preserve"> 2</w:t>
      </w:r>
      <w:r w:rsidR="00A83B42">
        <w:rPr>
          <w:bCs/>
          <w:sz w:val="26"/>
          <w:szCs w:val="26"/>
        </w:rPr>
        <w:t> </w:t>
      </w:r>
      <w:r>
        <w:rPr>
          <w:bCs/>
          <w:sz w:val="26"/>
          <w:szCs w:val="26"/>
        </w:rPr>
        <w:t>4</w:t>
      </w:r>
      <w:r w:rsidR="00A83B42">
        <w:rPr>
          <w:bCs/>
          <w:sz w:val="26"/>
          <w:szCs w:val="26"/>
        </w:rPr>
        <w:t>40,46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2E50D781" w14:textId="7D720EAB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обслуживании </w:t>
      </w:r>
      <w:r w:rsidR="00A83B42">
        <w:rPr>
          <w:sz w:val="26"/>
          <w:szCs w:val="26"/>
        </w:rPr>
        <w:t>5</w:t>
      </w:r>
      <w:r>
        <w:rPr>
          <w:sz w:val="26"/>
          <w:szCs w:val="26"/>
        </w:rPr>
        <w:t xml:space="preserve"> рецепт</w:t>
      </w:r>
      <w:r w:rsidR="00A83B42">
        <w:rPr>
          <w:sz w:val="26"/>
          <w:szCs w:val="26"/>
        </w:rPr>
        <w:t>ов</w:t>
      </w:r>
      <w:r>
        <w:rPr>
          <w:sz w:val="26"/>
          <w:szCs w:val="26"/>
        </w:rPr>
        <w:t>.</w:t>
      </w:r>
    </w:p>
    <w:p w14:paraId="6E683EC3" w14:textId="77777777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>
        <w:rPr>
          <w:b/>
          <w:sz w:val="26"/>
          <w:szCs w:val="26"/>
        </w:rPr>
        <w:t>В рамках постановления Правительства РФ №890 за счет финансовых средств, выделенных республиканским бюджетом, в том числе в рамках ведомственных и республиканских целевых программ (</w:t>
      </w:r>
      <w:r>
        <w:rPr>
          <w:sz w:val="26"/>
          <w:szCs w:val="26"/>
        </w:rPr>
        <w:t>по оперативным данным аптечных организаций</w:t>
      </w:r>
      <w:r>
        <w:rPr>
          <w:b/>
          <w:sz w:val="26"/>
          <w:szCs w:val="26"/>
        </w:rPr>
        <w:t>):</w:t>
      </w:r>
    </w:p>
    <w:p w14:paraId="303CA2F2" w14:textId="7AB9287D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>отпущены льготополучателям лекарственные препараты на сумму 1</w:t>
      </w:r>
      <w:r w:rsidR="00A83B42">
        <w:rPr>
          <w:sz w:val="26"/>
          <w:szCs w:val="26"/>
        </w:rPr>
        <w:t> 807,22</w:t>
      </w:r>
      <w:r>
        <w:rPr>
          <w:sz w:val="26"/>
          <w:szCs w:val="26"/>
        </w:rPr>
        <w:t xml:space="preserve"> млн. рублей;</w:t>
      </w:r>
    </w:p>
    <w:p w14:paraId="2143EB2B" w14:textId="2E82570D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обеспечено</w:t>
      </w:r>
      <w:r w:rsidR="00A83B42">
        <w:rPr>
          <w:sz w:val="26"/>
          <w:szCs w:val="26"/>
        </w:rPr>
        <w:t xml:space="preserve"> 403 300</w:t>
      </w:r>
      <w:r>
        <w:rPr>
          <w:sz w:val="26"/>
          <w:szCs w:val="26"/>
        </w:rPr>
        <w:t xml:space="preserve"> рецептов;</w:t>
      </w:r>
    </w:p>
    <w:p w14:paraId="45A18E83" w14:textId="332237F7" w:rsidR="00E1605C" w:rsidRDefault="00991F0C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>
        <w:rPr>
          <w:bCs/>
          <w:sz w:val="26"/>
          <w:szCs w:val="26"/>
        </w:rPr>
        <w:t>4</w:t>
      </w:r>
      <w:r w:rsidR="00A83B42">
        <w:rPr>
          <w:bCs/>
          <w:sz w:val="26"/>
          <w:szCs w:val="26"/>
        </w:rPr>
        <w:t> 481,09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61E512C7" w14:textId="77777777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отсроченном обслуживании 3 рецепта. </w:t>
      </w:r>
    </w:p>
    <w:p w14:paraId="2C0E384E" w14:textId="77777777" w:rsidR="00E1605C" w:rsidRDefault="00E1605C">
      <w:pPr>
        <w:spacing w:line="200" w:lineRule="atLeast"/>
        <w:ind w:left="360"/>
        <w:jc w:val="both"/>
        <w:rPr>
          <w:sz w:val="26"/>
          <w:szCs w:val="26"/>
        </w:rPr>
      </w:pPr>
    </w:p>
    <w:p w14:paraId="3892E446" w14:textId="77777777" w:rsidR="00E1605C" w:rsidRDefault="00991F0C">
      <w:pPr>
        <w:pStyle w:val="afa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sectPr w:rsidR="00E1605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2032A" w14:textId="77777777" w:rsidR="00E1605C" w:rsidRDefault="00991F0C">
      <w:r>
        <w:separator/>
      </w:r>
    </w:p>
  </w:endnote>
  <w:endnote w:type="continuationSeparator" w:id="0">
    <w:p w14:paraId="78755FF8" w14:textId="77777777" w:rsidR="00E1605C" w:rsidRDefault="00991F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9F025" w14:textId="77777777" w:rsidR="00E1605C" w:rsidRDefault="00991F0C">
      <w:r>
        <w:separator/>
      </w:r>
    </w:p>
  </w:footnote>
  <w:footnote w:type="continuationSeparator" w:id="0">
    <w:p w14:paraId="36F97EA4" w14:textId="77777777" w:rsidR="00E1605C" w:rsidRDefault="00991F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93310"/>
    <w:multiLevelType w:val="hybridMultilevel"/>
    <w:tmpl w:val="6276D742"/>
    <w:lvl w:ilvl="0" w:tplc="A52E4E66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/>
      </w:rPr>
    </w:lvl>
    <w:lvl w:ilvl="1" w:tplc="09904AEE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/>
      </w:rPr>
    </w:lvl>
    <w:lvl w:ilvl="2" w:tplc="09541C40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/>
      </w:rPr>
    </w:lvl>
    <w:lvl w:ilvl="3" w:tplc="2DC09666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/>
      </w:rPr>
    </w:lvl>
    <w:lvl w:ilvl="4" w:tplc="4AD8C464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/>
      </w:rPr>
    </w:lvl>
    <w:lvl w:ilvl="5" w:tplc="D4E03DB4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/>
      </w:rPr>
    </w:lvl>
    <w:lvl w:ilvl="6" w:tplc="6D6420FA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/>
      </w:rPr>
    </w:lvl>
    <w:lvl w:ilvl="7" w:tplc="9BA0B470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/>
      </w:rPr>
    </w:lvl>
    <w:lvl w:ilvl="8" w:tplc="A5100908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/>
      </w:rPr>
    </w:lvl>
  </w:abstractNum>
  <w:abstractNum w:abstractNumId="1" w15:restartNumberingAfterBreak="0">
    <w:nsid w:val="3A662877"/>
    <w:multiLevelType w:val="hybridMultilevel"/>
    <w:tmpl w:val="6A78E590"/>
    <w:lvl w:ilvl="0" w:tplc="85E4FC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FC640DC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41247F4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3B76736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545CE1E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EE46B00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8B6E696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B8E0F4A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3594EA7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59926F5D"/>
    <w:multiLevelType w:val="hybridMultilevel"/>
    <w:tmpl w:val="19D44272"/>
    <w:lvl w:ilvl="0" w:tplc="6E96F938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/>
      </w:rPr>
    </w:lvl>
    <w:lvl w:ilvl="1" w:tplc="61AA1DB6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/>
      </w:rPr>
    </w:lvl>
    <w:lvl w:ilvl="2" w:tplc="3FE24EFE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/>
      </w:rPr>
    </w:lvl>
    <w:lvl w:ilvl="3" w:tplc="FD58CF56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/>
      </w:rPr>
    </w:lvl>
    <w:lvl w:ilvl="4" w:tplc="C3229C58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/>
      </w:rPr>
    </w:lvl>
    <w:lvl w:ilvl="5" w:tplc="46348B40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/>
      </w:rPr>
    </w:lvl>
    <w:lvl w:ilvl="6" w:tplc="7F021302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/>
      </w:rPr>
    </w:lvl>
    <w:lvl w:ilvl="7" w:tplc="A770FBAA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/>
      </w:rPr>
    </w:lvl>
    <w:lvl w:ilvl="8" w:tplc="44467CAC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/>
      </w:rPr>
    </w:lvl>
  </w:abstractNum>
  <w:abstractNum w:abstractNumId="3" w15:restartNumberingAfterBreak="0">
    <w:nsid w:val="5F994B34"/>
    <w:multiLevelType w:val="hybridMultilevel"/>
    <w:tmpl w:val="92E01474"/>
    <w:lvl w:ilvl="0" w:tplc="03227AF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DF2AE1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8594188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4FF4A64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696CF21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AEB25D9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BFF6C2D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5FAE152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B18654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37906300">
    <w:abstractNumId w:val="1"/>
  </w:num>
  <w:num w:numId="2" w16cid:durableId="430587077">
    <w:abstractNumId w:val="0"/>
  </w:num>
  <w:num w:numId="3" w16cid:durableId="912272721">
    <w:abstractNumId w:val="2"/>
  </w:num>
  <w:num w:numId="4" w16cid:durableId="21392993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05C"/>
    <w:rsid w:val="00567D3A"/>
    <w:rsid w:val="00991F0C"/>
    <w:rsid w:val="00A83B42"/>
    <w:rsid w:val="00B853CE"/>
    <w:rsid w:val="00E16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93412"/>
  <w15:docId w15:val="{C49F2049-D859-416A-8CF9-B84104060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link w:val="afb"/>
    <w:uiPriority w:val="99"/>
    <w:pPr>
      <w:jc w:val="both"/>
    </w:pPr>
    <w:rPr>
      <w:sz w:val="28"/>
    </w:rPr>
  </w:style>
  <w:style w:type="character" w:customStyle="1" w:styleId="afb">
    <w:name w:val="Основной текст Знак"/>
    <w:basedOn w:val="a0"/>
    <w:link w:val="afa"/>
    <w:uiPriority w:val="99"/>
    <w:semiHidden/>
  </w:style>
  <w:style w:type="paragraph" w:customStyle="1" w:styleId="afc">
    <w:name w:val="Знак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10">
    <w:name w:val="Основной текст с отступом 21"/>
    <w:basedOn w:val="a"/>
    <w:pPr>
      <w:spacing w:line="360" w:lineRule="auto"/>
      <w:ind w:firstLine="709"/>
      <w:jc w:val="both"/>
    </w:pPr>
    <w:rPr>
      <w:sz w:val="28"/>
      <w:szCs w:val="24"/>
      <w:lang w:eastAsia="ar-SA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ae">
    <w:name w:val="Нижний колонтитул Знак"/>
    <w:basedOn w:val="a0"/>
    <w:link w:val="ad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243</Words>
  <Characters>1390</Characters>
  <Application>Microsoft Office Word</Application>
  <DocSecurity>0</DocSecurity>
  <Lines>11</Lines>
  <Paragraphs>3</Paragraphs>
  <ScaleCrop>false</ScaleCrop>
  <Company>Minzdrav</Company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реализации Федерального закона от 22</dc:title>
  <dc:creator>user</dc:creator>
  <cp:lastModifiedBy>Погудина Екатерина Николаевна</cp:lastModifiedBy>
  <cp:revision>3</cp:revision>
  <dcterms:created xsi:type="dcterms:W3CDTF">2025-09-01T09:56:00Z</dcterms:created>
  <dcterms:modified xsi:type="dcterms:W3CDTF">2025-09-01T09:58:00Z</dcterms:modified>
  <cp:version>1048576</cp:version>
</cp:coreProperties>
</file>