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5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B214B" w:rsidRPr="00DB214B" w:rsidTr="00DB214B">
        <w:trPr>
          <w:tblCellSpacing w:w="15" w:type="dxa"/>
        </w:trPr>
        <w:tc>
          <w:tcPr>
            <w:tcW w:w="0" w:type="auto"/>
            <w:shd w:val="clear" w:color="auto" w:fill="FFF5E0"/>
            <w:vAlign w:val="center"/>
            <w:hideMark/>
          </w:tcPr>
          <w:p w:rsidR="00DB214B" w:rsidRPr="00DB214B" w:rsidRDefault="00DB214B" w:rsidP="00DB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1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УТВЕРЖДАЮ</w:t>
            </w:r>
            <w:r w:rsidRPr="00DB2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Заместитель</w:t>
            </w:r>
            <w:r w:rsidRPr="00DB2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Министра здравоохранения</w:t>
            </w:r>
            <w:r w:rsidRPr="00DB2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социального развития</w:t>
            </w:r>
            <w:r w:rsidRPr="00DB2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Российской Федерации</w:t>
            </w:r>
            <w:r w:rsidRPr="00DB2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Стародубов В.И.</w:t>
            </w:r>
            <w:r w:rsidRPr="00DB2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16 сентября 2004 г.</w:t>
            </w:r>
          </w:p>
        </w:tc>
      </w:tr>
    </w:tbl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B214B" w:rsidRPr="00DB214B" w:rsidRDefault="00DB214B" w:rsidP="00DB214B">
      <w:pPr>
        <w:shd w:val="clear" w:color="auto" w:fill="FFF5E0"/>
        <w:spacing w:before="15" w:after="15" w:line="240" w:lineRule="auto"/>
        <w:ind w:left="15" w:right="15"/>
        <w:jc w:val="center"/>
        <w:outlineLvl w:val="0"/>
        <w:rPr>
          <w:rFonts w:ascii="Arial" w:eastAsia="Times New Roman" w:hAnsi="Arial" w:cs="Arial"/>
          <w:b/>
          <w:bCs/>
          <w:color w:val="000080"/>
          <w:kern w:val="36"/>
          <w:sz w:val="32"/>
          <w:szCs w:val="32"/>
          <w:lang w:eastAsia="ru-RU"/>
        </w:rPr>
      </w:pPr>
      <w:r w:rsidRPr="00DB214B">
        <w:rPr>
          <w:rFonts w:ascii="Arial" w:eastAsia="Times New Roman" w:hAnsi="Arial" w:cs="Arial"/>
          <w:b/>
          <w:bCs/>
          <w:color w:val="000080"/>
          <w:kern w:val="36"/>
          <w:sz w:val="32"/>
          <w:szCs w:val="32"/>
          <w:lang w:eastAsia="ru-RU"/>
        </w:rPr>
        <w:t>ПРОТОКОЛ ВЕДЕНИЯ БОЛЬНЫХ</w:t>
      </w:r>
      <w:r w:rsidRPr="00DB214B">
        <w:rPr>
          <w:rFonts w:ascii="Arial" w:eastAsia="Times New Roman" w:hAnsi="Arial" w:cs="Arial"/>
          <w:b/>
          <w:bCs/>
          <w:color w:val="000080"/>
          <w:kern w:val="36"/>
          <w:sz w:val="32"/>
          <w:szCs w:val="32"/>
          <w:lang w:eastAsia="ru-RU"/>
        </w:rPr>
        <w:br/>
        <w:t>ЧАСТИЧНОЕ ОТСУТСТВИЕ ЗУБОВ</w:t>
      </w:r>
      <w:r w:rsidRPr="00DB214B">
        <w:rPr>
          <w:rFonts w:ascii="Arial" w:eastAsia="Times New Roman" w:hAnsi="Arial" w:cs="Arial"/>
          <w:b/>
          <w:bCs/>
          <w:color w:val="000080"/>
          <w:kern w:val="36"/>
          <w:sz w:val="32"/>
          <w:szCs w:val="32"/>
          <w:lang w:eastAsia="ru-RU"/>
        </w:rPr>
        <w:br/>
        <w:t>(</w:t>
      </w:r>
      <w:proofErr w:type="gramStart"/>
      <w:r w:rsidRPr="00DB214B">
        <w:rPr>
          <w:rFonts w:ascii="Arial" w:eastAsia="Times New Roman" w:hAnsi="Arial" w:cs="Arial"/>
          <w:b/>
          <w:bCs/>
          <w:color w:val="000080"/>
          <w:kern w:val="36"/>
          <w:sz w:val="32"/>
          <w:szCs w:val="32"/>
          <w:lang w:eastAsia="ru-RU"/>
        </w:rPr>
        <w:t>ЧАСТИЧНАЯ</w:t>
      </w:r>
      <w:proofErr w:type="gramEnd"/>
      <w:r w:rsidRPr="00DB214B">
        <w:rPr>
          <w:rFonts w:ascii="Arial" w:eastAsia="Times New Roman" w:hAnsi="Arial" w:cs="Arial"/>
          <w:b/>
          <w:bCs/>
          <w:color w:val="000080"/>
          <w:kern w:val="36"/>
          <w:sz w:val="32"/>
          <w:szCs w:val="32"/>
          <w:lang w:eastAsia="ru-RU"/>
        </w:rPr>
        <w:t xml:space="preserve"> ВТОРИЧНАЯ АДЕНТИЯ)</w:t>
      </w:r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proofErr w:type="gramStart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Протокол ведения больных "Частичное отсутствие зубов (частичная вторичная </w:t>
      </w:r>
      <w:proofErr w:type="spellStart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адентия</w:t>
      </w:r>
      <w:proofErr w:type="spellEnd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)" разработан под руководством заместителя Министра здравоохранения и социального развития Российской Федерации В.И. Стародубова, Директора Департамента развития медицинской помощи и курортного дела Министерства здравоохранения и социального развития Российской Федерации Р.А. </w:t>
      </w:r>
      <w:proofErr w:type="spellStart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Хальфина</w:t>
      </w:r>
      <w:proofErr w:type="spellEnd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 Московским государственным медико-стоматологическим университетом (профессор, д. м. н. А.Ю. Малый, м. н. с. Н.А. Титкина, Е.В.</w:t>
      </w:r>
      <w:proofErr w:type="gramEnd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 </w:t>
      </w:r>
      <w:proofErr w:type="gramStart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Ершова, А.В. </w:t>
      </w:r>
      <w:proofErr w:type="spellStart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Фарашян</w:t>
      </w:r>
      <w:proofErr w:type="spellEnd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), Московской медицинской академией им. И.М. Сеченова Министерства здравоохранения и социального развития Российской Федерации (профессор, д. м. н. П.А. Воробьев, д. м. н. М.В. </w:t>
      </w:r>
      <w:proofErr w:type="spellStart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Авксентьева</w:t>
      </w:r>
      <w:proofErr w:type="spellEnd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, к. м. н. Д.В. </w:t>
      </w:r>
      <w:proofErr w:type="spellStart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Лукъянцева</w:t>
      </w:r>
      <w:proofErr w:type="spellEnd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), стоматологической поликлиникой № 2 г. Москвы (A.M.</w:t>
      </w:r>
      <w:proofErr w:type="gramEnd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 </w:t>
      </w:r>
      <w:proofErr w:type="gramStart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Кочеров, С.Г. </w:t>
      </w:r>
      <w:proofErr w:type="spellStart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Чеповская</w:t>
      </w:r>
      <w:proofErr w:type="spellEnd"/>
      <w:r w:rsidRPr="00DB214B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).</w:t>
      </w:r>
      <w:proofErr w:type="gramEnd"/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5" w:anchor="1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I. ОБЛАСТЬ ПРИМЕНЕНИЯ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6" w:anchor="2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II. НОРМАТИВНЫЕ ССЫЛКИ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7" w:anchor="3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III. ОБОЗНАЧЕНИЯ И СОКРАЩЕНИЯ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8" w:anchor="4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IV. ОБЩИЕ ПОЛОЖЕНИЯ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9" w:anchor="5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V. ВЕДЕНИЕ ПРОТОКОЛА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10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VI. ОБЩИЕ ВОПРОСЫ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11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VII. ХАРАКТЕРИСТИКА ТРЕБОВАНИЙ ПРОТОКОЛА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12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7.1. Модель пациента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13" w:anchor="712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7.1.2. Порядок включения пациента в протокол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14" w:anchor="713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7.1.3. Требования к диагностике амбулаторно-поликлинической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15" w:anchor="714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7.1.4. Характеристика алгоритмов и особенностей выполнения </w:t>
        </w:r>
        <w:proofErr w:type="spellStart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немедикаментозной</w:t>
        </w:r>
        <w:proofErr w:type="spellEnd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 помощи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16" w:anchor="715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7.1.5. Требования к лечению </w:t>
        </w:r>
        <w:proofErr w:type="spellStart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амбулатор-но-поликлиническому</w:t>
        </w:r>
        <w:proofErr w:type="spellEnd"/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17" w:anchor="716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7.1.6. Характеристика алгоритмов и особенностей выполнения </w:t>
        </w:r>
        <w:proofErr w:type="spellStart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немедикаментозной</w:t>
        </w:r>
        <w:proofErr w:type="spellEnd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 помощи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18" w:anchor="716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7.1.7. Требования к лекарственной помощи амбулаторно-поликлинической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19" w:anchor="718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7.1.8. Характеристики алгоритмов и особенностей применения медикаментов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20" w:anchor="719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7.1.9. Требования к режиму труда, отдыха, лечения и реабилитации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21" w:anchor="7110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7.1.10. </w:t>
        </w:r>
        <w:proofErr w:type="spellStart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Требованияк</w:t>
        </w:r>
        <w:proofErr w:type="spellEnd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 уходу за пациентом и вспомогательным процедурам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22" w:anchor="7111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7.1.11. Требования к диетическим назначениям и ограничениям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23" w:anchor="7112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7.1.12. Форма добровольного информированного согласия пациента</w:t>
        </w:r>
        <w:r w:rsidRPr="00DB214B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br/>
        </w:r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при выполнении протокола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24" w:anchor="7113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7.1.13. Дополнительная информация для пациента и членов его семьи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25" w:anchor="7114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7.1.14. Правила изменения требований при выполнении протокола и прекращение действия требований протокола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26" w:anchor="7115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7.1.15 Возможные исходы и их характеристики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27" w:anchor="7116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7.1.16. Стоимостные характеристики протокола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28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7.2. Модель пациента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29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7.2.1. Критерии и признаки, определяющие модель пациента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30" w:anchor="722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7.2.2. Порядок включения пациента в протокол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31" w:anchor="723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7.2.3. Требования к диагностике амбулаторно-поликлинической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32" w:anchor="724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7.2.4. Характеристика алгоритмов и особенностей выполнения </w:t>
        </w:r>
        <w:proofErr w:type="spellStart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немедикаментозной</w:t>
        </w:r>
        <w:proofErr w:type="spellEnd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 помощи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33" w:anchor="725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7.2.5. Требования к лечению амбулаторно-поликлиническому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34" w:anchor="726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7.2.6. Характеристика алгоритмов и особенностей выполнения </w:t>
        </w:r>
        <w:proofErr w:type="spellStart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немедикаментозной</w:t>
        </w:r>
        <w:proofErr w:type="spellEnd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 помощи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35" w:anchor="727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7.2.7. Требования к лекарственной помощи амбулаторно-поликлинической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36" w:anchor="728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7.2.8. Характеристики алгоритмов и особенностей применения медикаментов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37" w:anchor="729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7.2.9. Требования к режиму труда, отдыха, лечения и реабилитации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38" w:anchor="7210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7.2.10. Требования к уходу за пациентом и вспомогательным процедурам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39" w:anchor="7211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7.2.11. Требования к диетическим назначениям и ограничениям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40" w:anchor="7212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7.2.12. Форма добровольного информированного согласия пациента при выполнении протокола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41" w:anchor="7213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7.2.13. Дополнительная информация для пациента и членов его семьи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42" w:anchor="7214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7.2.14. Правила изменения требований при выполнении протокола и прекращение действия требований протокола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43" w:anchor="7215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7.2.15. Возможные исходы и их характеристики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44" w:anchor="7216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7.2.16. Стоимостные характеристики протокола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45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7.3. Модель пациента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46" w:anchor="731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7.3.1. Критерии и признаки, определяющие модель пациента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47" w:anchor="732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7.3.2. Порядок включения пациента в протокол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48" w:anchor="733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7.3.3. Требования к диагностике амбулаторно-поликлинической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49" w:anchor="735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7.3.5. Требования к лечению амбулаторно-поликлиническому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50" w:anchor="736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7.3.6. Характеристика алгоритмов и особенностей выполнения </w:t>
        </w:r>
        <w:proofErr w:type="spellStart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немедикаментозной</w:t>
        </w:r>
        <w:proofErr w:type="spellEnd"/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 xml:space="preserve"> помощи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51" w:anchor="737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7.3.7. Требования к лекарственной помощи амбулаторно-поликлинической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52" w:anchor="738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7.3.8. Характеристики алгоритмов и особенностей применения медикаментов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53" w:anchor="739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7.3.9. Требования к режиму труда, отдыха, лечения и реабилитации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54" w:anchor="7310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7.3.10. Требования к уходу за пациентом и вспомогательным процедурам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55" w:anchor="7311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7.3.11. Требования к диетическим назначениям и ограничениям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56" w:anchor="7312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7.3.12. Форма добровольного информированного согласия пациента при выполнении протокола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57" w:anchor="7313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7.3.13. Дополнительная информация для пациента и членов его семьи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58" w:anchor="7314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7.3.14. Правила изменения требований при выполнении протокола и прекращение действия требований протокола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59" w:anchor="7315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7.3.15. Возможные исходы и их характеристики</w:t>
        </w:r>
      </w:hyperlink>
    </w:p>
    <w:p w:rsidR="00DB214B" w:rsidRPr="00DB214B" w:rsidRDefault="00DB214B" w:rsidP="00DB214B">
      <w:pPr>
        <w:numPr>
          <w:ilvl w:val="0"/>
          <w:numId w:val="1"/>
        </w:numPr>
        <w:shd w:val="clear" w:color="auto" w:fill="FFF5E0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60" w:anchor="7316" w:tgtFrame="_blank" w:history="1">
        <w:r w:rsidRPr="00DB214B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7.3.16. Стоимостные характеристики протокола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61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VIII. МОНИТОРИРОВАНИЕ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62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Приложение 1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63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Приложение 2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64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Приложение 3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65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Приложение 4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66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Приложение 5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67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Приложение 6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68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Приложение 7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69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Приложение 8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70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Приложение 9</w:t>
        </w:r>
      </w:hyperlink>
    </w:p>
    <w:p w:rsidR="00DB214B" w:rsidRPr="00DB214B" w:rsidRDefault="00DB214B" w:rsidP="00DB214B">
      <w:pPr>
        <w:shd w:val="clear" w:color="auto" w:fill="FFF5E0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hyperlink r:id="rId71" w:tgtFrame="_blank" w:history="1">
        <w:r w:rsidRPr="00DB214B">
          <w:rPr>
            <w:rFonts w:ascii="Arial" w:eastAsia="Times New Roman" w:hAnsi="Arial" w:cs="Arial"/>
            <w:b/>
            <w:bCs/>
            <w:color w:val="0000FF"/>
            <w:sz w:val="27"/>
            <w:u w:val="single"/>
            <w:lang w:eastAsia="ru-RU"/>
          </w:rPr>
          <w:t>ЛИТЕРАТУРА</w:t>
        </w:r>
      </w:hyperlink>
    </w:p>
    <w:p w:rsidR="00A05A93" w:rsidRDefault="00A05A93"/>
    <w:sectPr w:rsidR="00A05A93" w:rsidSect="00A0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D7476"/>
    <w:multiLevelType w:val="multilevel"/>
    <w:tmpl w:val="2C46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14B"/>
    <w:rsid w:val="000616E5"/>
    <w:rsid w:val="000619E2"/>
    <w:rsid w:val="001A3255"/>
    <w:rsid w:val="002B2849"/>
    <w:rsid w:val="006F64B7"/>
    <w:rsid w:val="00730212"/>
    <w:rsid w:val="00A05A93"/>
    <w:rsid w:val="00A40246"/>
    <w:rsid w:val="00C05670"/>
    <w:rsid w:val="00CD05FE"/>
    <w:rsid w:val="00DB214B"/>
    <w:rsid w:val="00DD6F6A"/>
    <w:rsid w:val="00FF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93"/>
  </w:style>
  <w:style w:type="paragraph" w:styleId="1">
    <w:name w:val="heading 1"/>
    <w:basedOn w:val="a"/>
    <w:link w:val="10"/>
    <w:uiPriority w:val="9"/>
    <w:qFormat/>
    <w:rsid w:val="00DB2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1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214B"/>
    <w:rPr>
      <w:color w:val="0000FF"/>
      <w:u w:val="single"/>
    </w:rPr>
  </w:style>
  <w:style w:type="character" w:styleId="a5">
    <w:name w:val="Strong"/>
    <w:basedOn w:val="a0"/>
    <w:uiPriority w:val="22"/>
    <w:qFormat/>
    <w:rsid w:val="00DB21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-stomatology.ru/director/protokols/protokol_vedenia/ad71.htm" TargetMode="External"/><Relationship Id="rId18" Type="http://schemas.openxmlformats.org/officeDocument/2006/relationships/hyperlink" Target="http://www.e-stomatology.ru/director/protokols/protokol_vedenia/ad71.htm" TargetMode="External"/><Relationship Id="rId26" Type="http://schemas.openxmlformats.org/officeDocument/2006/relationships/hyperlink" Target="http://www.e-stomatology.ru/director/protokols/protokol_vedenia/ad71.htm" TargetMode="External"/><Relationship Id="rId39" Type="http://schemas.openxmlformats.org/officeDocument/2006/relationships/hyperlink" Target="http://www.e-stomatology.ru/director/protokols/protokol_vedenia/ad72.htm" TargetMode="External"/><Relationship Id="rId21" Type="http://schemas.openxmlformats.org/officeDocument/2006/relationships/hyperlink" Target="http://www.e-stomatology.ru/director/protokols/protokol_vedenia/ad71.htm" TargetMode="External"/><Relationship Id="rId34" Type="http://schemas.openxmlformats.org/officeDocument/2006/relationships/hyperlink" Target="http://www.e-stomatology.ru/director/protokols/protokol_vedenia/ad72.htm" TargetMode="External"/><Relationship Id="rId42" Type="http://schemas.openxmlformats.org/officeDocument/2006/relationships/hyperlink" Target="http://www.e-stomatology.ru/director/protokols/protokol_vedenia/ad72.htm" TargetMode="External"/><Relationship Id="rId47" Type="http://schemas.openxmlformats.org/officeDocument/2006/relationships/hyperlink" Target="http://www.e-stomatology.ru/director/protokols/protokol_vedenia/ad73.htm" TargetMode="External"/><Relationship Id="rId50" Type="http://schemas.openxmlformats.org/officeDocument/2006/relationships/hyperlink" Target="http://www.e-stomatology.ru/director/protokols/protokol_vedenia/ad73.htm" TargetMode="External"/><Relationship Id="rId55" Type="http://schemas.openxmlformats.org/officeDocument/2006/relationships/hyperlink" Target="http://www.e-stomatology.ru/director/protokols/protokol_vedenia/ad73.htm" TargetMode="External"/><Relationship Id="rId63" Type="http://schemas.openxmlformats.org/officeDocument/2006/relationships/hyperlink" Target="http://www.e-stomatology.ru/director/protokols/protokol_vedenia/ad-p2.htm" TargetMode="External"/><Relationship Id="rId68" Type="http://schemas.openxmlformats.org/officeDocument/2006/relationships/hyperlink" Target="http://www.e-stomatology.ru/director/protokols/protokol_vedenia/ad-p7.htm" TargetMode="External"/><Relationship Id="rId7" Type="http://schemas.openxmlformats.org/officeDocument/2006/relationships/hyperlink" Target="http://www.e-stomatology.ru/director/protokols/protokol_vedenia/ad1-5.htm" TargetMode="External"/><Relationship Id="rId71" Type="http://schemas.openxmlformats.org/officeDocument/2006/relationships/hyperlink" Target="http://www.e-stomatology.ru/director/protokols/protokol_vedenia/ad-li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-stomatology.ru/director/protokols/protokol_vedenia/ad71.htm" TargetMode="External"/><Relationship Id="rId29" Type="http://schemas.openxmlformats.org/officeDocument/2006/relationships/hyperlink" Target="http://www.e-stomatology.ru/director/protokols/protokol_vedenia/ad72.htm" TargetMode="External"/><Relationship Id="rId11" Type="http://schemas.openxmlformats.org/officeDocument/2006/relationships/hyperlink" Target="http://www.e-stomatology.ru/director/protokols/protokol_vedenia/ad71.htm" TargetMode="External"/><Relationship Id="rId24" Type="http://schemas.openxmlformats.org/officeDocument/2006/relationships/hyperlink" Target="http://www.e-stomatology.ru/director/protokols/protokol_vedenia/ad71.htm" TargetMode="External"/><Relationship Id="rId32" Type="http://schemas.openxmlformats.org/officeDocument/2006/relationships/hyperlink" Target="http://www.e-stomatology.ru/director/protokols/protokol_vedenia/ad72.htm" TargetMode="External"/><Relationship Id="rId37" Type="http://schemas.openxmlformats.org/officeDocument/2006/relationships/hyperlink" Target="http://www.e-stomatology.ru/director/protokols/protokol_vedenia/ad72.htm" TargetMode="External"/><Relationship Id="rId40" Type="http://schemas.openxmlformats.org/officeDocument/2006/relationships/hyperlink" Target="http://www.e-stomatology.ru/director/protokols/protokol_vedenia/ad72.htm" TargetMode="External"/><Relationship Id="rId45" Type="http://schemas.openxmlformats.org/officeDocument/2006/relationships/hyperlink" Target="http://www.e-stomatology.ru/director/protokols/protokol_vedenia/ad73.htm" TargetMode="External"/><Relationship Id="rId53" Type="http://schemas.openxmlformats.org/officeDocument/2006/relationships/hyperlink" Target="http://www.e-stomatology.ru/director/protokols/protokol_vedenia/ad73.htm" TargetMode="External"/><Relationship Id="rId58" Type="http://schemas.openxmlformats.org/officeDocument/2006/relationships/hyperlink" Target="http://www.e-stomatology.ru/director/protokols/protokol_vedenia/ad73.htm" TargetMode="External"/><Relationship Id="rId66" Type="http://schemas.openxmlformats.org/officeDocument/2006/relationships/hyperlink" Target="http://www.e-stomatology.ru/director/protokols/protokol_vedenia/ad-p5.htm" TargetMode="External"/><Relationship Id="rId5" Type="http://schemas.openxmlformats.org/officeDocument/2006/relationships/hyperlink" Target="http://www.e-stomatology.ru/director/protokols/protokol_vedenia/ad1-5.htm" TargetMode="External"/><Relationship Id="rId15" Type="http://schemas.openxmlformats.org/officeDocument/2006/relationships/hyperlink" Target="http://www.e-stomatology.ru/director/protokols/protokol_vedenia/ad71.htm" TargetMode="External"/><Relationship Id="rId23" Type="http://schemas.openxmlformats.org/officeDocument/2006/relationships/hyperlink" Target="http://www.e-stomatology.ru/director/protokols/protokol_vedenia/ad71.htm" TargetMode="External"/><Relationship Id="rId28" Type="http://schemas.openxmlformats.org/officeDocument/2006/relationships/hyperlink" Target="http://www.e-stomatology.ru/director/protokols/protokol_vedenia/ad72.htm" TargetMode="External"/><Relationship Id="rId36" Type="http://schemas.openxmlformats.org/officeDocument/2006/relationships/hyperlink" Target="http://www.e-stomatology.ru/director/protokols/protokol_vedenia/ad72.htm" TargetMode="External"/><Relationship Id="rId49" Type="http://schemas.openxmlformats.org/officeDocument/2006/relationships/hyperlink" Target="http://www.e-stomatology.ru/director/protokols/protokol_vedenia/ad73.htm" TargetMode="External"/><Relationship Id="rId57" Type="http://schemas.openxmlformats.org/officeDocument/2006/relationships/hyperlink" Target="http://www.e-stomatology.ru/director/protokols/protokol_vedenia/ad73.htm" TargetMode="External"/><Relationship Id="rId61" Type="http://schemas.openxmlformats.org/officeDocument/2006/relationships/hyperlink" Target="http://www.e-stomatology.ru/director/protokols/protokol_vedenia/ad8.htm" TargetMode="External"/><Relationship Id="rId10" Type="http://schemas.openxmlformats.org/officeDocument/2006/relationships/hyperlink" Target="http://www.e-stomatology.ru/director/protokols/protokol_vedenia/ad6.htm" TargetMode="External"/><Relationship Id="rId19" Type="http://schemas.openxmlformats.org/officeDocument/2006/relationships/hyperlink" Target="http://www.e-stomatology.ru/director/protokols/protokol_vedenia/ad71.htm" TargetMode="External"/><Relationship Id="rId31" Type="http://schemas.openxmlformats.org/officeDocument/2006/relationships/hyperlink" Target="http://www.e-stomatology.ru/director/protokols/protokol_vedenia/ad72.htm" TargetMode="External"/><Relationship Id="rId44" Type="http://schemas.openxmlformats.org/officeDocument/2006/relationships/hyperlink" Target="http://www.e-stomatology.ru/director/protokols/protokol_vedenia/ad72.htm" TargetMode="External"/><Relationship Id="rId52" Type="http://schemas.openxmlformats.org/officeDocument/2006/relationships/hyperlink" Target="http://www.e-stomatology.ru/director/protokols/protokol_vedenia/ad73.htm" TargetMode="External"/><Relationship Id="rId60" Type="http://schemas.openxmlformats.org/officeDocument/2006/relationships/hyperlink" Target="http://www.e-stomatology.ru/director/protokols/protokol_vedenia/ad73.htm" TargetMode="External"/><Relationship Id="rId65" Type="http://schemas.openxmlformats.org/officeDocument/2006/relationships/hyperlink" Target="http://www.e-stomatology.ru/director/protokols/protokol_vedenia/ad-p4.htm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-stomatology.ru/director/protokols/protokol_vedenia/ad1-5.htm" TargetMode="External"/><Relationship Id="rId14" Type="http://schemas.openxmlformats.org/officeDocument/2006/relationships/hyperlink" Target="http://www.e-stomatology.ru/director/protokols/protokol_vedenia/ad71.htm" TargetMode="External"/><Relationship Id="rId22" Type="http://schemas.openxmlformats.org/officeDocument/2006/relationships/hyperlink" Target="http://www.e-stomatology.ru/director/protokols/protokol_vedenia/ad71.htm" TargetMode="External"/><Relationship Id="rId27" Type="http://schemas.openxmlformats.org/officeDocument/2006/relationships/hyperlink" Target="http://www.e-stomatology.ru/director/protokols/protokol_vedenia/ad71.htm" TargetMode="External"/><Relationship Id="rId30" Type="http://schemas.openxmlformats.org/officeDocument/2006/relationships/hyperlink" Target="http://www.e-stomatology.ru/director/protokols/protokol_vedenia/ad72.htm" TargetMode="External"/><Relationship Id="rId35" Type="http://schemas.openxmlformats.org/officeDocument/2006/relationships/hyperlink" Target="http://www.e-stomatology.ru/director/protokols/protokol_vedenia/ad72.htm" TargetMode="External"/><Relationship Id="rId43" Type="http://schemas.openxmlformats.org/officeDocument/2006/relationships/hyperlink" Target="http://www.e-stomatology.ru/director/protokols/protokol_vedenia/ad72.htm" TargetMode="External"/><Relationship Id="rId48" Type="http://schemas.openxmlformats.org/officeDocument/2006/relationships/hyperlink" Target="http://www.e-stomatology.ru/director/protokols/protokol_vedenia/ad73.htm" TargetMode="External"/><Relationship Id="rId56" Type="http://schemas.openxmlformats.org/officeDocument/2006/relationships/hyperlink" Target="http://www.e-stomatology.ru/director/protokols/protokol_vedenia/ad73.htm" TargetMode="External"/><Relationship Id="rId64" Type="http://schemas.openxmlformats.org/officeDocument/2006/relationships/hyperlink" Target="http://www.e-stomatology.ru/director/protokols/protokol_vedenia/ad-p3.htm" TargetMode="External"/><Relationship Id="rId69" Type="http://schemas.openxmlformats.org/officeDocument/2006/relationships/hyperlink" Target="http://www.e-stomatology.ru/director/protokols/protokol_vedenia/ad-p8.htm" TargetMode="External"/><Relationship Id="rId8" Type="http://schemas.openxmlformats.org/officeDocument/2006/relationships/hyperlink" Target="http://www.e-stomatology.ru/director/protokols/protokol_vedenia/ad1-5.htm" TargetMode="External"/><Relationship Id="rId51" Type="http://schemas.openxmlformats.org/officeDocument/2006/relationships/hyperlink" Target="http://www.e-stomatology.ru/director/protokols/protokol_vedenia/ad73.htm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e-stomatology.ru/director/protokols/protokol_vedenia/ad71.htm" TargetMode="External"/><Relationship Id="rId17" Type="http://schemas.openxmlformats.org/officeDocument/2006/relationships/hyperlink" Target="http://www.e-stomatology.ru/director/protokols/protokol_vedenia/ad71.htm" TargetMode="External"/><Relationship Id="rId25" Type="http://schemas.openxmlformats.org/officeDocument/2006/relationships/hyperlink" Target="http://www.e-stomatology.ru/director/protokols/protokol_vedenia/ad71.htm" TargetMode="External"/><Relationship Id="rId33" Type="http://schemas.openxmlformats.org/officeDocument/2006/relationships/hyperlink" Target="http://www.e-stomatology.ru/director/protokols/protokol_vedenia/ad72.htm" TargetMode="External"/><Relationship Id="rId38" Type="http://schemas.openxmlformats.org/officeDocument/2006/relationships/hyperlink" Target="http://www.e-stomatology.ru/director/protokols/protokol_vedenia/ad72.htm" TargetMode="External"/><Relationship Id="rId46" Type="http://schemas.openxmlformats.org/officeDocument/2006/relationships/hyperlink" Target="http://www.e-stomatology.ru/director/protokols/protokol_vedenia/ad73.htm" TargetMode="External"/><Relationship Id="rId59" Type="http://schemas.openxmlformats.org/officeDocument/2006/relationships/hyperlink" Target="http://www.e-stomatology.ru/director/protokols/protokol_vedenia/ad73.htm" TargetMode="External"/><Relationship Id="rId67" Type="http://schemas.openxmlformats.org/officeDocument/2006/relationships/hyperlink" Target="http://www.e-stomatology.ru/director/protokols/protokol_vedenia/ad-p6.htm" TargetMode="External"/><Relationship Id="rId20" Type="http://schemas.openxmlformats.org/officeDocument/2006/relationships/hyperlink" Target="http://www.e-stomatology.ru/director/protokols/protokol_vedenia/ad71.htm" TargetMode="External"/><Relationship Id="rId41" Type="http://schemas.openxmlformats.org/officeDocument/2006/relationships/hyperlink" Target="http://www.e-stomatology.ru/director/protokols/protokol_vedenia/ad72.htm" TargetMode="External"/><Relationship Id="rId54" Type="http://schemas.openxmlformats.org/officeDocument/2006/relationships/hyperlink" Target="http://www.e-stomatology.ru/director/protokols/protokol_vedenia/ad73.htm" TargetMode="External"/><Relationship Id="rId62" Type="http://schemas.openxmlformats.org/officeDocument/2006/relationships/hyperlink" Target="http://www.e-stomatology.ru/director/protokols/protokol_vedenia/ad-p1.htm" TargetMode="External"/><Relationship Id="rId70" Type="http://schemas.openxmlformats.org/officeDocument/2006/relationships/hyperlink" Target="http://www.e-stomatology.ru/director/protokols/protokol_vedenia/ad-p9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-stomatology.ru/director/protokols/protokol_vedenia/ad1-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1744</Words>
  <Characters>9945</Characters>
  <Application>Microsoft Office Word</Application>
  <DocSecurity>0</DocSecurity>
  <Lines>82</Lines>
  <Paragraphs>23</Paragraphs>
  <ScaleCrop>false</ScaleCrop>
  <Company>Krokoz™</Company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2014-03-25T10:11:00Z</dcterms:created>
  <dcterms:modified xsi:type="dcterms:W3CDTF">2014-03-25T10:11:00Z</dcterms:modified>
</cp:coreProperties>
</file>