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302B" w:rsidRDefault="00CD302B">
      <w:pPr>
        <w:pStyle w:val="ConsPlusTitlePage"/>
      </w:pPr>
      <w:r>
        <w:t xml:space="preserve">Документ предоставлен </w:t>
      </w:r>
      <w:hyperlink r:id="rId4" w:history="1">
        <w:r>
          <w:rPr>
            <w:color w:val="0000FF"/>
          </w:rPr>
          <w:t>КонсультантПлюс</w:t>
        </w:r>
      </w:hyperlink>
      <w:r>
        <w:br/>
      </w:r>
    </w:p>
    <w:p w:rsidR="00CD302B" w:rsidRDefault="00CD302B">
      <w:pPr>
        <w:pStyle w:val="ConsPlusNormal"/>
        <w:ind w:firstLine="540"/>
        <w:jc w:val="both"/>
        <w:outlineLvl w:val="0"/>
      </w:pPr>
    </w:p>
    <w:p w:rsidR="00CD302B" w:rsidRDefault="00CD302B">
      <w:pPr>
        <w:pStyle w:val="ConsPlusNormal"/>
        <w:jc w:val="both"/>
        <w:outlineLvl w:val="0"/>
      </w:pPr>
      <w:r>
        <w:t>Зарегистрировано в Управлении Минюста России по УР 7 июля 2015 г. N RU18000201500518</w:t>
      </w:r>
    </w:p>
    <w:p w:rsidR="00CD302B" w:rsidRDefault="00CD302B">
      <w:pPr>
        <w:pStyle w:val="ConsPlusNormal"/>
        <w:pBdr>
          <w:top w:val="single" w:sz="6" w:space="0" w:color="auto"/>
        </w:pBdr>
        <w:spacing w:before="100" w:after="100"/>
        <w:jc w:val="both"/>
        <w:rPr>
          <w:sz w:val="2"/>
          <w:szCs w:val="2"/>
        </w:rPr>
      </w:pPr>
    </w:p>
    <w:p w:rsidR="00CD302B" w:rsidRDefault="00CD302B">
      <w:pPr>
        <w:pStyle w:val="ConsPlusNormal"/>
        <w:ind w:firstLine="540"/>
        <w:jc w:val="both"/>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tblPr>
      <w:tblGrid>
        <w:gridCol w:w="4677"/>
        <w:gridCol w:w="4678"/>
      </w:tblGrid>
      <w:tr w:rsidR="00CD302B">
        <w:tc>
          <w:tcPr>
            <w:tcW w:w="4677" w:type="dxa"/>
            <w:tcBorders>
              <w:top w:val="nil"/>
              <w:left w:val="nil"/>
              <w:bottom w:val="nil"/>
              <w:right w:val="nil"/>
            </w:tcBorders>
          </w:tcPr>
          <w:p w:rsidR="00CD302B" w:rsidRDefault="00CD302B">
            <w:pPr>
              <w:pStyle w:val="ConsPlusNormal"/>
            </w:pPr>
            <w:r>
              <w:t>19 июня 2015 года</w:t>
            </w:r>
          </w:p>
        </w:tc>
        <w:tc>
          <w:tcPr>
            <w:tcW w:w="4677" w:type="dxa"/>
            <w:tcBorders>
              <w:top w:val="nil"/>
              <w:left w:val="nil"/>
              <w:bottom w:val="nil"/>
              <w:right w:val="nil"/>
            </w:tcBorders>
          </w:tcPr>
          <w:p w:rsidR="00CD302B" w:rsidRDefault="00CD302B">
            <w:pPr>
              <w:pStyle w:val="ConsPlusNormal"/>
              <w:jc w:val="right"/>
            </w:pPr>
            <w:r>
              <w:t>N 128</w:t>
            </w:r>
          </w:p>
        </w:tc>
      </w:tr>
    </w:tbl>
    <w:p w:rsidR="00CD302B" w:rsidRDefault="00CD302B">
      <w:pPr>
        <w:pStyle w:val="ConsPlusNormal"/>
        <w:pBdr>
          <w:top w:val="single" w:sz="6" w:space="0" w:color="auto"/>
        </w:pBdr>
        <w:spacing w:before="100" w:after="100"/>
        <w:jc w:val="both"/>
        <w:rPr>
          <w:sz w:val="2"/>
          <w:szCs w:val="2"/>
        </w:rPr>
      </w:pPr>
    </w:p>
    <w:p w:rsidR="00CD302B" w:rsidRDefault="00CD302B">
      <w:pPr>
        <w:pStyle w:val="ConsPlusNormal"/>
        <w:ind w:firstLine="540"/>
        <w:jc w:val="both"/>
      </w:pPr>
    </w:p>
    <w:p w:rsidR="00CD302B" w:rsidRDefault="00CD302B">
      <w:pPr>
        <w:pStyle w:val="ConsPlusTitle"/>
        <w:jc w:val="center"/>
      </w:pPr>
      <w:r>
        <w:t>УКАЗ</w:t>
      </w:r>
    </w:p>
    <w:p w:rsidR="00CD302B" w:rsidRDefault="00CD302B">
      <w:pPr>
        <w:pStyle w:val="ConsPlusTitle"/>
        <w:jc w:val="center"/>
      </w:pPr>
    </w:p>
    <w:p w:rsidR="00CD302B" w:rsidRDefault="00CD302B">
      <w:pPr>
        <w:pStyle w:val="ConsPlusTitle"/>
        <w:jc w:val="center"/>
      </w:pPr>
      <w:r>
        <w:t>ГЛАВЫ УДМУРТСКОЙ РЕСПУБЛИКИ</w:t>
      </w:r>
    </w:p>
    <w:p w:rsidR="00CD302B" w:rsidRDefault="00CD302B">
      <w:pPr>
        <w:pStyle w:val="ConsPlusTitle"/>
        <w:jc w:val="center"/>
      </w:pPr>
    </w:p>
    <w:p w:rsidR="00CD302B" w:rsidRDefault="00CD302B">
      <w:pPr>
        <w:pStyle w:val="ConsPlusTitle"/>
        <w:jc w:val="center"/>
      </w:pPr>
      <w:r>
        <w:t>О ПРОВЕРКЕ ДОСТОВЕРНОСТИ И ПОЛНОТЫ СВЕДЕНИЙ, ПРЕДСТАВЛЯЕМЫХ</w:t>
      </w:r>
    </w:p>
    <w:p w:rsidR="00CD302B" w:rsidRDefault="00CD302B">
      <w:pPr>
        <w:pStyle w:val="ConsPlusTitle"/>
        <w:jc w:val="center"/>
      </w:pPr>
      <w:r>
        <w:t xml:space="preserve">ГРАЖДАНАМИ, ПРЕТЕНДУЮЩИМИ НА ЗАМЕЩЕНИЕ </w:t>
      </w:r>
      <w:proofErr w:type="gramStart"/>
      <w:r>
        <w:t>ГОСУДАРСТВЕННЫХ</w:t>
      </w:r>
      <w:proofErr w:type="gramEnd"/>
    </w:p>
    <w:p w:rsidR="00CD302B" w:rsidRDefault="00CD302B">
      <w:pPr>
        <w:pStyle w:val="ConsPlusTitle"/>
        <w:jc w:val="center"/>
      </w:pPr>
      <w:r>
        <w:t>ДОЛЖНОСТЕЙ УДМУРТСКОЙ РЕСПУБЛИКИ, И ЛИЦАМИ, ЗАМЕЩАЮЩИМИ</w:t>
      </w:r>
    </w:p>
    <w:p w:rsidR="00CD302B" w:rsidRDefault="00CD302B">
      <w:pPr>
        <w:pStyle w:val="ConsPlusTitle"/>
        <w:jc w:val="center"/>
      </w:pPr>
      <w:r>
        <w:t>ГОСУДАРСТВЕННЫЕ ДОЛЖНОСТИ УДМУРТСКОЙ РЕСПУБЛИКИ,</w:t>
      </w:r>
    </w:p>
    <w:p w:rsidR="00CD302B" w:rsidRDefault="00CD302B">
      <w:pPr>
        <w:pStyle w:val="ConsPlusTitle"/>
        <w:jc w:val="center"/>
      </w:pPr>
      <w:r>
        <w:t>И СОБЛЮДЕНИЯ ОГРАНИЧЕНИЙ ЛИЦАМИ, ЗАМЕЩАЮЩИМИ</w:t>
      </w:r>
    </w:p>
    <w:p w:rsidR="00CD302B" w:rsidRDefault="00CD302B">
      <w:pPr>
        <w:pStyle w:val="ConsPlusTitle"/>
        <w:jc w:val="center"/>
      </w:pPr>
      <w:r>
        <w:t>ГОСУДАРСТВЕННЫЕ ДОЛЖНОСТИ УДМУРТСКОЙ РЕСПУБЛИКИ</w:t>
      </w:r>
    </w:p>
    <w:p w:rsidR="00CD302B" w:rsidRDefault="00CD302B">
      <w:pPr>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CD302B">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D302B" w:rsidRDefault="00CD302B"/>
        </w:tc>
        <w:tc>
          <w:tcPr>
            <w:tcW w:w="113" w:type="dxa"/>
            <w:tcBorders>
              <w:top w:val="nil"/>
              <w:left w:val="nil"/>
              <w:bottom w:val="nil"/>
              <w:right w:val="nil"/>
            </w:tcBorders>
            <w:shd w:val="clear" w:color="auto" w:fill="F4F3F8"/>
            <w:tcMar>
              <w:top w:w="0" w:type="dxa"/>
              <w:left w:w="0" w:type="dxa"/>
              <w:bottom w:w="0" w:type="dxa"/>
              <w:right w:w="0" w:type="dxa"/>
            </w:tcMar>
          </w:tcPr>
          <w:p w:rsidR="00CD302B" w:rsidRDefault="00CD302B"/>
        </w:tc>
        <w:tc>
          <w:tcPr>
            <w:tcW w:w="0" w:type="auto"/>
            <w:tcBorders>
              <w:top w:val="nil"/>
              <w:left w:val="nil"/>
              <w:bottom w:val="nil"/>
              <w:right w:val="nil"/>
            </w:tcBorders>
            <w:shd w:val="clear" w:color="auto" w:fill="F4F3F8"/>
            <w:tcMar>
              <w:top w:w="113" w:type="dxa"/>
              <w:left w:w="0" w:type="dxa"/>
              <w:bottom w:w="113" w:type="dxa"/>
              <w:right w:w="0" w:type="dxa"/>
            </w:tcMar>
          </w:tcPr>
          <w:p w:rsidR="00CD302B" w:rsidRDefault="00CD302B">
            <w:pPr>
              <w:pStyle w:val="ConsPlusNormal"/>
              <w:jc w:val="center"/>
            </w:pPr>
            <w:r>
              <w:rPr>
                <w:color w:val="392C69"/>
              </w:rPr>
              <w:t>Список изменяющих документов</w:t>
            </w:r>
          </w:p>
          <w:p w:rsidR="00CD302B" w:rsidRDefault="00CD302B">
            <w:pPr>
              <w:pStyle w:val="ConsPlusNormal"/>
              <w:jc w:val="center"/>
            </w:pPr>
            <w:proofErr w:type="gramStart"/>
            <w:r>
              <w:rPr>
                <w:color w:val="392C69"/>
              </w:rPr>
              <w:t xml:space="preserve">(в ред. Указов Главы УР от 13.11.2015 </w:t>
            </w:r>
            <w:hyperlink r:id="rId5" w:history="1">
              <w:r>
                <w:rPr>
                  <w:color w:val="0000FF"/>
                </w:rPr>
                <w:t>N 219</w:t>
              </w:r>
            </w:hyperlink>
            <w:r>
              <w:rPr>
                <w:color w:val="392C69"/>
              </w:rPr>
              <w:t xml:space="preserve">, от 07.06.2017 </w:t>
            </w:r>
            <w:hyperlink r:id="rId6" w:history="1">
              <w:r>
                <w:rPr>
                  <w:color w:val="0000FF"/>
                </w:rPr>
                <w:t>N 168</w:t>
              </w:r>
            </w:hyperlink>
            <w:r>
              <w:rPr>
                <w:color w:val="392C69"/>
              </w:rPr>
              <w:t>,</w:t>
            </w:r>
            <w:proofErr w:type="gramEnd"/>
          </w:p>
          <w:p w:rsidR="00CD302B" w:rsidRDefault="00CD302B">
            <w:pPr>
              <w:pStyle w:val="ConsPlusNormal"/>
              <w:jc w:val="center"/>
            </w:pPr>
            <w:r>
              <w:rPr>
                <w:color w:val="392C69"/>
              </w:rPr>
              <w:t xml:space="preserve">от 13.12.2017 </w:t>
            </w:r>
            <w:hyperlink r:id="rId7" w:history="1">
              <w:r>
                <w:rPr>
                  <w:color w:val="0000FF"/>
                </w:rPr>
                <w:t>N 395</w:t>
              </w:r>
            </w:hyperlink>
            <w:r>
              <w:rPr>
                <w:color w:val="392C69"/>
              </w:rPr>
              <w:t xml:space="preserve">, от 28.09.2018 </w:t>
            </w:r>
            <w:hyperlink r:id="rId8" w:history="1">
              <w:r>
                <w:rPr>
                  <w:color w:val="0000FF"/>
                </w:rPr>
                <w:t>N 183</w:t>
              </w:r>
            </w:hyperlink>
            <w:r>
              <w:rPr>
                <w:color w:val="392C69"/>
              </w:rPr>
              <w:t xml:space="preserve">, от 10.12.2018 </w:t>
            </w:r>
            <w:hyperlink r:id="rId9" w:history="1">
              <w:r>
                <w:rPr>
                  <w:color w:val="0000FF"/>
                </w:rPr>
                <w:t>N 217</w:t>
              </w:r>
            </w:hyperlink>
            <w:r>
              <w:rPr>
                <w:color w:val="392C69"/>
              </w:rPr>
              <w:t>,</w:t>
            </w:r>
          </w:p>
          <w:p w:rsidR="00CD302B" w:rsidRDefault="00CD302B">
            <w:pPr>
              <w:pStyle w:val="ConsPlusNormal"/>
              <w:jc w:val="center"/>
            </w:pPr>
            <w:r>
              <w:rPr>
                <w:color w:val="392C69"/>
              </w:rPr>
              <w:t xml:space="preserve">от 29.04.2020 </w:t>
            </w:r>
            <w:hyperlink r:id="rId10" w:history="1">
              <w:r>
                <w:rPr>
                  <w:color w:val="0000FF"/>
                </w:rPr>
                <w:t>N 97</w:t>
              </w:r>
            </w:hyperlink>
            <w:r>
              <w:rPr>
                <w:color w:val="392C69"/>
              </w:rPr>
              <w:t xml:space="preserve">, от 01.03.2021 </w:t>
            </w:r>
            <w:hyperlink r:id="rId11" w:history="1">
              <w:r>
                <w:rPr>
                  <w:color w:val="0000FF"/>
                </w:rPr>
                <w:t>N 52</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CD302B" w:rsidRDefault="00CD302B"/>
        </w:tc>
      </w:tr>
    </w:tbl>
    <w:p w:rsidR="00CD302B" w:rsidRDefault="00CD302B">
      <w:pPr>
        <w:pStyle w:val="ConsPlusNormal"/>
        <w:ind w:firstLine="540"/>
        <w:jc w:val="both"/>
      </w:pPr>
    </w:p>
    <w:p w:rsidR="00CD302B" w:rsidRDefault="00CD302B">
      <w:pPr>
        <w:pStyle w:val="ConsPlusNormal"/>
        <w:ind w:firstLine="540"/>
        <w:jc w:val="both"/>
      </w:pPr>
      <w:r>
        <w:t xml:space="preserve">В целях реализации Федерального </w:t>
      </w:r>
      <w:hyperlink r:id="rId12" w:history="1">
        <w:r>
          <w:rPr>
            <w:color w:val="0000FF"/>
          </w:rPr>
          <w:t>закона</w:t>
        </w:r>
      </w:hyperlink>
      <w:r>
        <w:t xml:space="preserve"> от 25 декабря 2008 года N 273-ФЗ "О противодействии коррупции" постановляю:</w:t>
      </w:r>
    </w:p>
    <w:p w:rsidR="00CD302B" w:rsidRDefault="00CD302B">
      <w:pPr>
        <w:pStyle w:val="ConsPlusNormal"/>
        <w:spacing w:before="220"/>
        <w:ind w:firstLine="540"/>
        <w:jc w:val="both"/>
      </w:pPr>
      <w:r>
        <w:t xml:space="preserve">1. Утвердить прилагаемое </w:t>
      </w:r>
      <w:hyperlink w:anchor="P49" w:history="1">
        <w:r>
          <w:rPr>
            <w:color w:val="0000FF"/>
          </w:rPr>
          <w:t>Положение</w:t>
        </w:r>
      </w:hyperlink>
      <w:r>
        <w:t xml:space="preserve"> о проверке достоверности и полноты сведений, представляемых гражданами, претендующими на замещение государственных должностей Удмуртской Республики, и лицами, замещающими государственные должности Удмуртской Республики, и соблюдения ограничений лицами, замещающими государственные должности Удмуртской Республики.</w:t>
      </w:r>
    </w:p>
    <w:p w:rsidR="00CD302B" w:rsidRDefault="00CD302B">
      <w:pPr>
        <w:pStyle w:val="ConsPlusNormal"/>
        <w:spacing w:before="220"/>
        <w:ind w:firstLine="540"/>
        <w:jc w:val="both"/>
      </w:pPr>
      <w:r>
        <w:t>2. Признать утратившими силу:</w:t>
      </w:r>
    </w:p>
    <w:p w:rsidR="00CD302B" w:rsidRDefault="00CD302B">
      <w:pPr>
        <w:pStyle w:val="ConsPlusNormal"/>
        <w:spacing w:before="220"/>
        <w:ind w:firstLine="540"/>
        <w:jc w:val="both"/>
      </w:pPr>
      <w:hyperlink r:id="rId13" w:history="1">
        <w:r>
          <w:rPr>
            <w:color w:val="0000FF"/>
          </w:rPr>
          <w:t>Указ</w:t>
        </w:r>
      </w:hyperlink>
      <w:r>
        <w:t xml:space="preserve"> Президента Удмуртской Республики от 6 апреля 2010 года N 56 "О проверке достоверности и полноты сведений, представляемых гражданами, претендующими на замещение государственных должностей Удмуртской Республики, и лицами, замещающими государственные должности Удмуртской Республики, и соблюдения ограничений лицами, замещающими государственные должности Удмуртской Республики";</w:t>
      </w:r>
    </w:p>
    <w:p w:rsidR="00CD302B" w:rsidRDefault="00CD302B">
      <w:pPr>
        <w:pStyle w:val="ConsPlusNormal"/>
        <w:spacing w:before="220"/>
        <w:ind w:firstLine="540"/>
        <w:jc w:val="both"/>
      </w:pPr>
      <w:hyperlink r:id="rId14" w:history="1">
        <w:proofErr w:type="gramStart"/>
        <w:r>
          <w:rPr>
            <w:color w:val="0000FF"/>
          </w:rPr>
          <w:t>Указ</w:t>
        </w:r>
      </w:hyperlink>
      <w:r>
        <w:t xml:space="preserve"> Президента Удмуртской Республики от 26 апреля 2012 года N 74 "О внесении изменений в отдельные указы Президента Удмуртской Республики по вопросам представления и проверки сведений, представляемых лицом, замещающим государственную должность Удмуртской Республики, государственным гражданским служащим Удмуртской Республики, гражданином, претендующим на замещение государственной должности Удмуртской Республики или должности государственной гражданской службы Удмуртской Республики";</w:t>
      </w:r>
      <w:proofErr w:type="gramEnd"/>
    </w:p>
    <w:p w:rsidR="00CD302B" w:rsidRDefault="00CD302B">
      <w:pPr>
        <w:pStyle w:val="ConsPlusNormal"/>
        <w:spacing w:before="220"/>
        <w:ind w:firstLine="540"/>
        <w:jc w:val="both"/>
      </w:pPr>
      <w:hyperlink r:id="rId15" w:history="1">
        <w:r>
          <w:rPr>
            <w:color w:val="0000FF"/>
          </w:rPr>
          <w:t>пункт 7</w:t>
        </w:r>
      </w:hyperlink>
      <w:r>
        <w:t xml:space="preserve"> Указа Президента Удмуртской Республики от 16 июля 2012 года N 132 "О мерах по реализации мероприятий, направленных на противодействие коррупции в Удмуртской Республике на 2012 - 2013 годы";</w:t>
      </w:r>
    </w:p>
    <w:p w:rsidR="00CD302B" w:rsidRDefault="00CD302B">
      <w:pPr>
        <w:pStyle w:val="ConsPlusNormal"/>
        <w:spacing w:before="220"/>
        <w:ind w:firstLine="540"/>
        <w:jc w:val="both"/>
      </w:pPr>
      <w:hyperlink r:id="rId16" w:history="1">
        <w:r>
          <w:rPr>
            <w:color w:val="0000FF"/>
          </w:rPr>
          <w:t>Указ</w:t>
        </w:r>
      </w:hyperlink>
      <w:r>
        <w:t xml:space="preserve"> Президента Удмуртской Республики от 5 июля 2013 года N 128 "О внесении изменений </w:t>
      </w:r>
      <w:r>
        <w:lastRenderedPageBreak/>
        <w:t>в отдельные указы Президента Удмуртской Республики по вопросам проверки сведений о доходах, об имуществе и обязательствах имущественного характера, представляемых лицами, замещающими государственные должности Удмуртской Республики, и иными лицами";</w:t>
      </w:r>
    </w:p>
    <w:p w:rsidR="00CD302B" w:rsidRDefault="00CD302B">
      <w:pPr>
        <w:pStyle w:val="ConsPlusNormal"/>
        <w:spacing w:before="220"/>
        <w:ind w:firstLine="540"/>
        <w:jc w:val="both"/>
      </w:pPr>
      <w:hyperlink r:id="rId17" w:history="1">
        <w:proofErr w:type="gramStart"/>
        <w:r>
          <w:rPr>
            <w:color w:val="0000FF"/>
          </w:rPr>
          <w:t>Указ</w:t>
        </w:r>
      </w:hyperlink>
      <w:r>
        <w:t xml:space="preserve"> Президента Удмуртской Республики от 11 ноября 2013 года N 205 "О внесении изменений в Указ Президента Удмуртской Республики от 6 апреля 2010 года N 56 "О проверке достоверности и полноты сведений, представляемых гражданами, претендующими на замещение государственных должностей Удмуртской Республики, и лицами, замещающими государственные должности Удмуртской Республики, и соблюдения ограничений лицами, замещающими государственные должности Удмуртской Республики".</w:t>
      </w:r>
      <w:proofErr w:type="gramEnd"/>
    </w:p>
    <w:p w:rsidR="00CD302B" w:rsidRDefault="00CD302B">
      <w:pPr>
        <w:pStyle w:val="ConsPlusNormal"/>
        <w:spacing w:before="220"/>
        <w:ind w:firstLine="540"/>
        <w:jc w:val="both"/>
      </w:pPr>
      <w:r>
        <w:t>3. Настоящий Указ вступает в силу через 10 дней после его официального опубликования.</w:t>
      </w:r>
    </w:p>
    <w:p w:rsidR="00CD302B" w:rsidRDefault="00CD302B">
      <w:pPr>
        <w:pStyle w:val="ConsPlusNormal"/>
        <w:ind w:firstLine="540"/>
        <w:jc w:val="both"/>
      </w:pPr>
    </w:p>
    <w:p w:rsidR="00CD302B" w:rsidRDefault="00CD302B">
      <w:pPr>
        <w:pStyle w:val="ConsPlusNormal"/>
        <w:jc w:val="right"/>
      </w:pPr>
      <w:r>
        <w:t>Глава</w:t>
      </w:r>
    </w:p>
    <w:p w:rsidR="00CD302B" w:rsidRDefault="00CD302B">
      <w:pPr>
        <w:pStyle w:val="ConsPlusNormal"/>
        <w:jc w:val="right"/>
      </w:pPr>
      <w:r>
        <w:t>Удмуртской Республики</w:t>
      </w:r>
    </w:p>
    <w:p w:rsidR="00CD302B" w:rsidRDefault="00CD302B">
      <w:pPr>
        <w:pStyle w:val="ConsPlusNormal"/>
        <w:jc w:val="right"/>
      </w:pPr>
      <w:r>
        <w:t>А.В.СОЛОВЬЕВ</w:t>
      </w:r>
    </w:p>
    <w:p w:rsidR="00CD302B" w:rsidRDefault="00CD302B">
      <w:pPr>
        <w:pStyle w:val="ConsPlusNormal"/>
      </w:pPr>
      <w:r>
        <w:t>г. Ижевск</w:t>
      </w:r>
    </w:p>
    <w:p w:rsidR="00CD302B" w:rsidRDefault="00CD302B">
      <w:pPr>
        <w:pStyle w:val="ConsPlusNormal"/>
        <w:spacing w:before="220"/>
      </w:pPr>
      <w:r>
        <w:t>19 июня 2015 года</w:t>
      </w:r>
    </w:p>
    <w:p w:rsidR="00CD302B" w:rsidRDefault="00CD302B">
      <w:pPr>
        <w:pStyle w:val="ConsPlusNormal"/>
        <w:spacing w:before="220"/>
      </w:pPr>
      <w:r>
        <w:t>N 128</w:t>
      </w:r>
    </w:p>
    <w:p w:rsidR="00CD302B" w:rsidRDefault="00CD302B">
      <w:pPr>
        <w:pStyle w:val="ConsPlusNormal"/>
        <w:ind w:firstLine="540"/>
        <w:jc w:val="both"/>
      </w:pPr>
    </w:p>
    <w:p w:rsidR="00CD302B" w:rsidRDefault="00CD302B">
      <w:pPr>
        <w:pStyle w:val="ConsPlusNormal"/>
        <w:ind w:firstLine="540"/>
        <w:jc w:val="both"/>
      </w:pPr>
    </w:p>
    <w:p w:rsidR="00CD302B" w:rsidRDefault="00CD302B">
      <w:pPr>
        <w:pStyle w:val="ConsPlusNormal"/>
        <w:ind w:firstLine="540"/>
        <w:jc w:val="both"/>
      </w:pPr>
    </w:p>
    <w:p w:rsidR="00CD302B" w:rsidRDefault="00CD302B">
      <w:pPr>
        <w:pStyle w:val="ConsPlusNormal"/>
        <w:ind w:firstLine="540"/>
        <w:jc w:val="both"/>
      </w:pPr>
    </w:p>
    <w:p w:rsidR="00CD302B" w:rsidRDefault="00CD302B">
      <w:pPr>
        <w:pStyle w:val="ConsPlusNormal"/>
        <w:ind w:firstLine="540"/>
        <w:jc w:val="both"/>
      </w:pPr>
    </w:p>
    <w:p w:rsidR="00CD302B" w:rsidRDefault="00CD302B">
      <w:pPr>
        <w:pStyle w:val="ConsPlusNormal"/>
        <w:jc w:val="right"/>
        <w:outlineLvl w:val="0"/>
      </w:pPr>
      <w:r>
        <w:t>Утверждено</w:t>
      </w:r>
    </w:p>
    <w:p w:rsidR="00CD302B" w:rsidRDefault="00CD302B">
      <w:pPr>
        <w:pStyle w:val="ConsPlusNormal"/>
        <w:jc w:val="right"/>
      </w:pPr>
      <w:r>
        <w:t>Указом</w:t>
      </w:r>
    </w:p>
    <w:p w:rsidR="00CD302B" w:rsidRDefault="00CD302B">
      <w:pPr>
        <w:pStyle w:val="ConsPlusNormal"/>
        <w:jc w:val="right"/>
      </w:pPr>
      <w:r>
        <w:t>Главы</w:t>
      </w:r>
    </w:p>
    <w:p w:rsidR="00CD302B" w:rsidRDefault="00CD302B">
      <w:pPr>
        <w:pStyle w:val="ConsPlusNormal"/>
        <w:jc w:val="right"/>
      </w:pPr>
      <w:r>
        <w:t>Удмуртской Республики</w:t>
      </w:r>
    </w:p>
    <w:p w:rsidR="00CD302B" w:rsidRDefault="00CD302B">
      <w:pPr>
        <w:pStyle w:val="ConsPlusNormal"/>
        <w:jc w:val="right"/>
      </w:pPr>
      <w:r>
        <w:t>от 19 июня 2015 г. N 128</w:t>
      </w:r>
    </w:p>
    <w:p w:rsidR="00CD302B" w:rsidRDefault="00CD302B">
      <w:pPr>
        <w:pStyle w:val="ConsPlusNormal"/>
        <w:ind w:firstLine="540"/>
        <w:jc w:val="both"/>
      </w:pPr>
    </w:p>
    <w:p w:rsidR="00CD302B" w:rsidRDefault="00CD302B">
      <w:pPr>
        <w:pStyle w:val="ConsPlusTitle"/>
        <w:jc w:val="center"/>
      </w:pPr>
      <w:bookmarkStart w:id="0" w:name="P49"/>
      <w:bookmarkEnd w:id="0"/>
      <w:r>
        <w:t>ПОЛОЖЕНИЕ</w:t>
      </w:r>
    </w:p>
    <w:p w:rsidR="00CD302B" w:rsidRDefault="00CD302B">
      <w:pPr>
        <w:pStyle w:val="ConsPlusTitle"/>
        <w:jc w:val="center"/>
      </w:pPr>
      <w:r>
        <w:t>О ПРОВЕРКЕ ДОСТОВЕРНОСТИ И ПОЛНОТЫ СВЕДЕНИЙ, ПРЕДСТАВЛЯЕМЫХ</w:t>
      </w:r>
    </w:p>
    <w:p w:rsidR="00CD302B" w:rsidRDefault="00CD302B">
      <w:pPr>
        <w:pStyle w:val="ConsPlusTitle"/>
        <w:jc w:val="center"/>
      </w:pPr>
      <w:r>
        <w:t xml:space="preserve">ГРАЖДАНАМИ, ПРЕТЕНДУЮЩИМИ НА ЗАМЕЩЕНИЕ </w:t>
      </w:r>
      <w:proofErr w:type="gramStart"/>
      <w:r>
        <w:t>ГОСУДАРСТВЕННЫХ</w:t>
      </w:r>
      <w:proofErr w:type="gramEnd"/>
    </w:p>
    <w:p w:rsidR="00CD302B" w:rsidRDefault="00CD302B">
      <w:pPr>
        <w:pStyle w:val="ConsPlusTitle"/>
        <w:jc w:val="center"/>
      </w:pPr>
      <w:r>
        <w:t>ДОЛЖНОСТЕЙ УДМУРТСКОЙ РЕСПУБЛИКИ, И ЛИЦАМИ, ЗАМЕЩАЮЩИМИ</w:t>
      </w:r>
    </w:p>
    <w:p w:rsidR="00CD302B" w:rsidRDefault="00CD302B">
      <w:pPr>
        <w:pStyle w:val="ConsPlusTitle"/>
        <w:jc w:val="center"/>
      </w:pPr>
      <w:r>
        <w:t>ГОСУДАРСТВЕННЫЕ ДОЛЖНОСТИ УДМУРТСКОЙ РЕСПУБЛИКИ,</w:t>
      </w:r>
    </w:p>
    <w:p w:rsidR="00CD302B" w:rsidRDefault="00CD302B">
      <w:pPr>
        <w:pStyle w:val="ConsPlusTitle"/>
        <w:jc w:val="center"/>
      </w:pPr>
      <w:r>
        <w:t>И СОБЛЮДЕНИЯ ОГРАНИЧЕНИЙ ЛИЦАМИ, ЗАМЕЩАЮЩИМИ</w:t>
      </w:r>
    </w:p>
    <w:p w:rsidR="00CD302B" w:rsidRDefault="00CD302B">
      <w:pPr>
        <w:pStyle w:val="ConsPlusTitle"/>
        <w:jc w:val="center"/>
      </w:pPr>
      <w:r>
        <w:t>ГОСУДАРСТВЕННЫЕ ДОЛЖНОСТИ УДМУРТСКОЙ РЕСПУБЛИКИ</w:t>
      </w:r>
    </w:p>
    <w:p w:rsidR="00CD302B" w:rsidRDefault="00CD302B">
      <w:pPr>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CD302B">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D302B" w:rsidRDefault="00CD302B"/>
        </w:tc>
        <w:tc>
          <w:tcPr>
            <w:tcW w:w="113" w:type="dxa"/>
            <w:tcBorders>
              <w:top w:val="nil"/>
              <w:left w:val="nil"/>
              <w:bottom w:val="nil"/>
              <w:right w:val="nil"/>
            </w:tcBorders>
            <w:shd w:val="clear" w:color="auto" w:fill="F4F3F8"/>
            <w:tcMar>
              <w:top w:w="0" w:type="dxa"/>
              <w:left w:w="0" w:type="dxa"/>
              <w:bottom w:w="0" w:type="dxa"/>
              <w:right w:w="0" w:type="dxa"/>
            </w:tcMar>
          </w:tcPr>
          <w:p w:rsidR="00CD302B" w:rsidRDefault="00CD302B"/>
        </w:tc>
        <w:tc>
          <w:tcPr>
            <w:tcW w:w="0" w:type="auto"/>
            <w:tcBorders>
              <w:top w:val="nil"/>
              <w:left w:val="nil"/>
              <w:bottom w:val="nil"/>
              <w:right w:val="nil"/>
            </w:tcBorders>
            <w:shd w:val="clear" w:color="auto" w:fill="F4F3F8"/>
            <w:tcMar>
              <w:top w:w="113" w:type="dxa"/>
              <w:left w:w="0" w:type="dxa"/>
              <w:bottom w:w="113" w:type="dxa"/>
              <w:right w:w="0" w:type="dxa"/>
            </w:tcMar>
          </w:tcPr>
          <w:p w:rsidR="00CD302B" w:rsidRDefault="00CD302B">
            <w:pPr>
              <w:pStyle w:val="ConsPlusNormal"/>
              <w:jc w:val="center"/>
            </w:pPr>
            <w:r>
              <w:rPr>
                <w:color w:val="392C69"/>
              </w:rPr>
              <w:t>Список изменяющих документов</w:t>
            </w:r>
          </w:p>
          <w:p w:rsidR="00CD302B" w:rsidRDefault="00CD302B">
            <w:pPr>
              <w:pStyle w:val="ConsPlusNormal"/>
              <w:jc w:val="center"/>
            </w:pPr>
            <w:proofErr w:type="gramStart"/>
            <w:r>
              <w:rPr>
                <w:color w:val="392C69"/>
              </w:rPr>
              <w:t xml:space="preserve">(в ред. Указов Главы УР от 13.11.2015 </w:t>
            </w:r>
            <w:hyperlink r:id="rId18" w:history="1">
              <w:r>
                <w:rPr>
                  <w:color w:val="0000FF"/>
                </w:rPr>
                <w:t>N 219</w:t>
              </w:r>
            </w:hyperlink>
            <w:r>
              <w:rPr>
                <w:color w:val="392C69"/>
              </w:rPr>
              <w:t xml:space="preserve">, от 07.06.2017 </w:t>
            </w:r>
            <w:hyperlink r:id="rId19" w:history="1">
              <w:r>
                <w:rPr>
                  <w:color w:val="0000FF"/>
                </w:rPr>
                <w:t>N 168</w:t>
              </w:r>
            </w:hyperlink>
            <w:r>
              <w:rPr>
                <w:color w:val="392C69"/>
              </w:rPr>
              <w:t>,</w:t>
            </w:r>
            <w:proofErr w:type="gramEnd"/>
          </w:p>
          <w:p w:rsidR="00CD302B" w:rsidRDefault="00CD302B">
            <w:pPr>
              <w:pStyle w:val="ConsPlusNormal"/>
              <w:jc w:val="center"/>
            </w:pPr>
            <w:r>
              <w:rPr>
                <w:color w:val="392C69"/>
              </w:rPr>
              <w:t xml:space="preserve">от 13.12.2017 </w:t>
            </w:r>
            <w:hyperlink r:id="rId20" w:history="1">
              <w:r>
                <w:rPr>
                  <w:color w:val="0000FF"/>
                </w:rPr>
                <w:t>N 395</w:t>
              </w:r>
            </w:hyperlink>
            <w:r>
              <w:rPr>
                <w:color w:val="392C69"/>
              </w:rPr>
              <w:t xml:space="preserve">, от 28.09.2018 </w:t>
            </w:r>
            <w:hyperlink r:id="rId21" w:history="1">
              <w:r>
                <w:rPr>
                  <w:color w:val="0000FF"/>
                </w:rPr>
                <w:t>N 183</w:t>
              </w:r>
            </w:hyperlink>
            <w:r>
              <w:rPr>
                <w:color w:val="392C69"/>
              </w:rPr>
              <w:t xml:space="preserve">, от 10.12.2018 </w:t>
            </w:r>
            <w:hyperlink r:id="rId22" w:history="1">
              <w:r>
                <w:rPr>
                  <w:color w:val="0000FF"/>
                </w:rPr>
                <w:t>N 217</w:t>
              </w:r>
            </w:hyperlink>
            <w:r>
              <w:rPr>
                <w:color w:val="392C69"/>
              </w:rPr>
              <w:t>,</w:t>
            </w:r>
          </w:p>
          <w:p w:rsidR="00CD302B" w:rsidRDefault="00CD302B">
            <w:pPr>
              <w:pStyle w:val="ConsPlusNormal"/>
              <w:jc w:val="center"/>
            </w:pPr>
            <w:r>
              <w:rPr>
                <w:color w:val="392C69"/>
              </w:rPr>
              <w:t xml:space="preserve">от 29.04.2020 </w:t>
            </w:r>
            <w:hyperlink r:id="rId23" w:history="1">
              <w:r>
                <w:rPr>
                  <w:color w:val="0000FF"/>
                </w:rPr>
                <w:t>N 97</w:t>
              </w:r>
            </w:hyperlink>
            <w:r>
              <w:rPr>
                <w:color w:val="392C69"/>
              </w:rPr>
              <w:t xml:space="preserve">, от 01.03.2021 </w:t>
            </w:r>
            <w:hyperlink r:id="rId24" w:history="1">
              <w:r>
                <w:rPr>
                  <w:color w:val="0000FF"/>
                </w:rPr>
                <w:t>N 52</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CD302B" w:rsidRDefault="00CD302B"/>
        </w:tc>
      </w:tr>
    </w:tbl>
    <w:p w:rsidR="00CD302B" w:rsidRDefault="00CD302B">
      <w:pPr>
        <w:pStyle w:val="ConsPlusNormal"/>
        <w:ind w:firstLine="540"/>
        <w:jc w:val="both"/>
      </w:pPr>
    </w:p>
    <w:p w:rsidR="00CD302B" w:rsidRDefault="00CD302B">
      <w:pPr>
        <w:pStyle w:val="ConsPlusNormal"/>
        <w:ind w:firstLine="540"/>
        <w:jc w:val="both"/>
      </w:pPr>
      <w:bookmarkStart w:id="1" w:name="P61"/>
      <w:bookmarkEnd w:id="1"/>
      <w:r>
        <w:t>1. Настоящим Положением определяется порядок осуществления проверки:</w:t>
      </w:r>
    </w:p>
    <w:p w:rsidR="00CD302B" w:rsidRDefault="00CD302B">
      <w:pPr>
        <w:pStyle w:val="ConsPlusNormal"/>
        <w:spacing w:before="220"/>
        <w:ind w:firstLine="540"/>
        <w:jc w:val="both"/>
      </w:pPr>
      <w:r>
        <w:t>1) достоверности и полноты сведений (в части, касающейся профилактики коррупционных правонарушений), представленных гражданами о себе при назначении (избрании) на государственную должность Удмуртской Республики;</w:t>
      </w:r>
    </w:p>
    <w:p w:rsidR="00CD302B" w:rsidRDefault="00CD302B">
      <w:pPr>
        <w:pStyle w:val="ConsPlusNormal"/>
        <w:jc w:val="both"/>
      </w:pPr>
      <w:r>
        <w:t xml:space="preserve">(в ред. </w:t>
      </w:r>
      <w:hyperlink r:id="rId25" w:history="1">
        <w:r>
          <w:rPr>
            <w:color w:val="0000FF"/>
          </w:rPr>
          <w:t>Указа</w:t>
        </w:r>
      </w:hyperlink>
      <w:r>
        <w:t xml:space="preserve"> Главы УР от 13.12.2017 N 395)</w:t>
      </w:r>
    </w:p>
    <w:p w:rsidR="00CD302B" w:rsidRDefault="00CD302B">
      <w:pPr>
        <w:pStyle w:val="ConsPlusNormal"/>
        <w:spacing w:before="220"/>
        <w:ind w:firstLine="540"/>
        <w:jc w:val="both"/>
      </w:pPr>
      <w:r>
        <w:t xml:space="preserve">2) сведений о доходах, об имуществе и обязательствах имущественного характера, представленных гражданами, претендующими на замещение государственных должностей </w:t>
      </w:r>
      <w:r>
        <w:lastRenderedPageBreak/>
        <w:t>Удмуртской Республики (далее также - граждане), на отчетную дату и лицами, замещающими государственные должности Удмуртской Республики, за отчетный период и за два года, предшествующие отчетному периоду;</w:t>
      </w:r>
    </w:p>
    <w:p w:rsidR="00CD302B" w:rsidRDefault="00CD302B">
      <w:pPr>
        <w:pStyle w:val="ConsPlusNormal"/>
        <w:jc w:val="both"/>
      </w:pPr>
      <w:r>
        <w:t xml:space="preserve">(в ред. </w:t>
      </w:r>
      <w:hyperlink r:id="rId26" w:history="1">
        <w:r>
          <w:rPr>
            <w:color w:val="0000FF"/>
          </w:rPr>
          <w:t>Указа</w:t>
        </w:r>
      </w:hyperlink>
      <w:r>
        <w:t xml:space="preserve"> Главы УР от 07.06.2017 N 168)</w:t>
      </w:r>
    </w:p>
    <w:p w:rsidR="00CD302B" w:rsidRDefault="00CD302B">
      <w:pPr>
        <w:pStyle w:val="ConsPlusNormal"/>
        <w:spacing w:before="220"/>
        <w:ind w:firstLine="540"/>
        <w:jc w:val="both"/>
      </w:pPr>
      <w:proofErr w:type="gramStart"/>
      <w:r>
        <w:t xml:space="preserve">3) соблюдения лицами, замещающими государственные должности Удмуртской Республики, в течение трех лет, предшествующих поступлению информации, явившейся основанием для осуществления проверки, предусмотренной настоящим подпунктом, ограничений и запретов, требований о предотвращении или урегулировании конфликта интересов, исполнения ими обязанностей, установленных Федеральным </w:t>
      </w:r>
      <w:hyperlink r:id="rId27" w:history="1">
        <w:r>
          <w:rPr>
            <w:color w:val="0000FF"/>
          </w:rPr>
          <w:t>законом</w:t>
        </w:r>
      </w:hyperlink>
      <w:r>
        <w:t xml:space="preserve"> от 25 декабря 2008 года N 273-ФЗ "О противодействии коррупции" и другими федеральными законами.</w:t>
      </w:r>
      <w:proofErr w:type="gramEnd"/>
    </w:p>
    <w:p w:rsidR="00CD302B" w:rsidRDefault="00CD302B">
      <w:pPr>
        <w:pStyle w:val="ConsPlusNormal"/>
        <w:spacing w:before="220"/>
        <w:ind w:firstLine="540"/>
        <w:jc w:val="both"/>
      </w:pPr>
      <w:r>
        <w:t xml:space="preserve">2. </w:t>
      </w:r>
      <w:proofErr w:type="gramStart"/>
      <w:r>
        <w:t xml:space="preserve">Под государственной должностью в настоящем Положении понимается должность, предусмотренная </w:t>
      </w:r>
      <w:hyperlink r:id="rId28" w:history="1">
        <w:r>
          <w:rPr>
            <w:color w:val="0000FF"/>
          </w:rPr>
          <w:t>Реестром</w:t>
        </w:r>
      </w:hyperlink>
      <w:r>
        <w:t xml:space="preserve"> государственных должностей Удмуртской Республики, утвержденным Указом Президента Удмуртской Республики от 25 октября 2001 года N 172 "Об утверждении Реестра государственных должностей Удмуртской Республики", за исключением должности Главы Удмуртской Республики, должности мирового судьи Удмуртской Республики, должности депутата Государственного Совета Удмуртской Республики, осуществляющего полномочия на профессиональной постоянной основе, и иной государственной должности</w:t>
      </w:r>
      <w:proofErr w:type="gramEnd"/>
      <w:r>
        <w:t xml:space="preserve"> Удмуртской Республики, </w:t>
      </w:r>
      <w:proofErr w:type="gramStart"/>
      <w:r>
        <w:t>замещаемой</w:t>
      </w:r>
      <w:proofErr w:type="gramEnd"/>
      <w:r>
        <w:t xml:space="preserve"> в Государственном Совете Удмуртской Республики.</w:t>
      </w:r>
    </w:p>
    <w:p w:rsidR="00CD302B" w:rsidRDefault="00CD302B">
      <w:pPr>
        <w:pStyle w:val="ConsPlusNormal"/>
        <w:spacing w:before="220"/>
        <w:ind w:firstLine="540"/>
        <w:jc w:val="both"/>
      </w:pPr>
      <w:bookmarkStart w:id="2" w:name="P68"/>
      <w:bookmarkEnd w:id="2"/>
      <w:r>
        <w:t xml:space="preserve">3. Проверка, предусмотренная </w:t>
      </w:r>
      <w:hyperlink w:anchor="P61" w:history="1">
        <w:r>
          <w:rPr>
            <w:color w:val="0000FF"/>
          </w:rPr>
          <w:t>пунктом 1</w:t>
        </w:r>
      </w:hyperlink>
      <w:r>
        <w:t xml:space="preserve"> настоящего Положения, осуществляется:</w:t>
      </w:r>
    </w:p>
    <w:p w:rsidR="00CD302B" w:rsidRDefault="00CD302B">
      <w:pPr>
        <w:pStyle w:val="ConsPlusNormal"/>
        <w:spacing w:before="220"/>
        <w:ind w:firstLine="540"/>
        <w:jc w:val="both"/>
      </w:pPr>
      <w:proofErr w:type="gramStart"/>
      <w:r>
        <w:t>Управлением по вопросам противодействия коррупции Администрации Главы и Правительства Удмуртской Республики (далее - Управление) в отношении граждан, претендующих на замещение государственных должностей Удмуртской Республики, назначение на которые и освобождение от которых осуществляются Главой Удмуртской Республики, а также лиц, замещающих указанные государственные должности Удмуртской Республики, по решению Главы Удмуртской Республики;</w:t>
      </w:r>
      <w:proofErr w:type="gramEnd"/>
    </w:p>
    <w:p w:rsidR="00CD302B" w:rsidRDefault="00CD302B">
      <w:pPr>
        <w:pStyle w:val="ConsPlusNormal"/>
        <w:jc w:val="both"/>
      </w:pPr>
      <w:r>
        <w:t xml:space="preserve">(в ред. </w:t>
      </w:r>
      <w:hyperlink r:id="rId29" w:history="1">
        <w:r>
          <w:rPr>
            <w:color w:val="0000FF"/>
          </w:rPr>
          <w:t>Указа</w:t>
        </w:r>
      </w:hyperlink>
      <w:r>
        <w:t xml:space="preserve"> Главы УР от 10.12.2018 N 217)</w:t>
      </w:r>
    </w:p>
    <w:p w:rsidR="00CD302B" w:rsidRDefault="00CD302B">
      <w:pPr>
        <w:pStyle w:val="ConsPlusNormal"/>
        <w:spacing w:before="220"/>
        <w:ind w:firstLine="540"/>
        <w:jc w:val="both"/>
      </w:pPr>
      <w:proofErr w:type="gramStart"/>
      <w:r>
        <w:t>кадровой службой Центральной избирательной комиссии Удмуртской Республики в отношении лиц, замещающих государственные должности Удмуртской Республики Председателя Центральной избирательной комиссии Удмуртской Республики, заместителя Председателя Центральной избирательной комиссии Удмуртской Республики, секретаря Центральной избирательной комиссии Удмуртской Республики, члена Центральной избирательной комиссии Удмуртской Республики, работающего на постоянной (штатной) основе, по решению Центральной избирательной комиссии Удмуртской Республики;</w:t>
      </w:r>
      <w:proofErr w:type="gramEnd"/>
    </w:p>
    <w:p w:rsidR="00CD302B" w:rsidRDefault="00CD302B">
      <w:pPr>
        <w:pStyle w:val="ConsPlusNormal"/>
        <w:spacing w:before="220"/>
        <w:ind w:firstLine="540"/>
        <w:jc w:val="both"/>
      </w:pPr>
      <w:r>
        <w:t>кадровой службой Аппарата Государственного Совета Удмуртской Республики в отношении граждан, претендующих на замещение государственных должностей Удмуртской Республики Председателя Государственного контрольного комитета Удмуртской Республики, Уполномоченного по правам человека в Удмуртской Республике, а также лиц, замещающих указанные государственные должности Удмуртской Республики, по решению Председателя Государственного Совета Удмуртской Республики.</w:t>
      </w:r>
    </w:p>
    <w:p w:rsidR="00CD302B" w:rsidRDefault="00CD302B">
      <w:pPr>
        <w:pStyle w:val="ConsPlusNormal"/>
        <w:spacing w:before="220"/>
        <w:ind w:firstLine="540"/>
        <w:jc w:val="both"/>
      </w:pPr>
      <w:r>
        <w:t>Решение принимается отдельно в отношении каждого гражданина или лица, замещающего государственную должность Удмуртской Республики, и оформляется в письменной форме.</w:t>
      </w:r>
    </w:p>
    <w:p w:rsidR="00CD302B" w:rsidRDefault="00CD302B">
      <w:pPr>
        <w:pStyle w:val="ConsPlusNormal"/>
        <w:jc w:val="both"/>
      </w:pPr>
      <w:r>
        <w:t xml:space="preserve">(п. 3 в ред. </w:t>
      </w:r>
      <w:hyperlink r:id="rId30" w:history="1">
        <w:r>
          <w:rPr>
            <w:color w:val="0000FF"/>
          </w:rPr>
          <w:t>Указа</w:t>
        </w:r>
      </w:hyperlink>
      <w:r>
        <w:t xml:space="preserve"> Главы УР от 07.06.2017 N 168)</w:t>
      </w:r>
    </w:p>
    <w:p w:rsidR="00CD302B" w:rsidRDefault="00CD302B">
      <w:pPr>
        <w:pStyle w:val="ConsPlusNormal"/>
        <w:spacing w:before="220"/>
        <w:ind w:firstLine="540"/>
        <w:jc w:val="both"/>
      </w:pPr>
      <w:r>
        <w:t xml:space="preserve">3.1 - 3.2. Утратили силу с 10 декабря 2018 года. - </w:t>
      </w:r>
      <w:hyperlink r:id="rId31" w:history="1">
        <w:r>
          <w:rPr>
            <w:color w:val="0000FF"/>
          </w:rPr>
          <w:t>Указ</w:t>
        </w:r>
      </w:hyperlink>
      <w:r>
        <w:t xml:space="preserve"> Главы УР от 10.12.2018 N 217.</w:t>
      </w:r>
    </w:p>
    <w:p w:rsidR="00CD302B" w:rsidRDefault="00CD302B">
      <w:pPr>
        <w:pStyle w:val="ConsPlusNormal"/>
        <w:spacing w:before="220"/>
        <w:ind w:firstLine="540"/>
        <w:jc w:val="both"/>
      </w:pPr>
      <w:r>
        <w:t xml:space="preserve">4. Управление, кадровая служба Аппарата Государственного Совета Удмуртской Республики, кадровая служба Центральной избирательной комиссии Удмуртской Республики (далее - кадровая служба) организует проверку в отношении гражданина при решении вопроса о </w:t>
      </w:r>
      <w:r>
        <w:lastRenderedPageBreak/>
        <w:t>назначении (избрании) на государственную должность Удмуртской Республики.</w:t>
      </w:r>
    </w:p>
    <w:p w:rsidR="00CD302B" w:rsidRDefault="00CD302B">
      <w:pPr>
        <w:pStyle w:val="ConsPlusNormal"/>
        <w:jc w:val="both"/>
      </w:pPr>
      <w:r>
        <w:t>(</w:t>
      </w:r>
      <w:proofErr w:type="gramStart"/>
      <w:r>
        <w:t>в</w:t>
      </w:r>
      <w:proofErr w:type="gramEnd"/>
      <w:r>
        <w:t xml:space="preserve"> ред. Указов Главы УР от 07.06.2017 </w:t>
      </w:r>
      <w:hyperlink r:id="rId32" w:history="1">
        <w:r>
          <w:rPr>
            <w:color w:val="0000FF"/>
          </w:rPr>
          <w:t>N 168</w:t>
        </w:r>
      </w:hyperlink>
      <w:r>
        <w:t xml:space="preserve">, от 10.12.2018 </w:t>
      </w:r>
      <w:hyperlink r:id="rId33" w:history="1">
        <w:r>
          <w:rPr>
            <w:color w:val="0000FF"/>
          </w:rPr>
          <w:t>N 217</w:t>
        </w:r>
      </w:hyperlink>
      <w:r>
        <w:t>)</w:t>
      </w:r>
    </w:p>
    <w:p w:rsidR="00CD302B" w:rsidRDefault="00CD302B">
      <w:pPr>
        <w:pStyle w:val="ConsPlusNormal"/>
        <w:spacing w:before="220"/>
        <w:ind w:firstLine="540"/>
        <w:jc w:val="both"/>
      </w:pPr>
      <w:r>
        <w:t xml:space="preserve">5. </w:t>
      </w:r>
      <w:proofErr w:type="gramStart"/>
      <w:r>
        <w:t xml:space="preserve">Основанием для осуществления проверки, предусмотренной </w:t>
      </w:r>
      <w:hyperlink w:anchor="P61" w:history="1">
        <w:r>
          <w:rPr>
            <w:color w:val="0000FF"/>
          </w:rPr>
          <w:t>пунктом 1</w:t>
        </w:r>
      </w:hyperlink>
      <w:r>
        <w:t xml:space="preserve"> настоящего Положения, за исключением проверки соблюдения лицом, замещающим государственную должность Удмуртской Республики, его супругой (супругом) и несовершеннолетними детьми запрета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является информация, представленная в письменном виде должностному</w:t>
      </w:r>
      <w:proofErr w:type="gramEnd"/>
      <w:r>
        <w:t xml:space="preserve"> лицу, уполномоченному в соответствии с </w:t>
      </w:r>
      <w:hyperlink w:anchor="P68" w:history="1">
        <w:r>
          <w:rPr>
            <w:color w:val="0000FF"/>
          </w:rPr>
          <w:t>пунктом 3</w:t>
        </w:r>
      </w:hyperlink>
      <w:r>
        <w:t xml:space="preserve"> настоящего Положения принимать решение о проведении проверки:</w:t>
      </w:r>
    </w:p>
    <w:p w:rsidR="00CD302B" w:rsidRDefault="00CD302B">
      <w:pPr>
        <w:pStyle w:val="ConsPlusNormal"/>
        <w:jc w:val="both"/>
      </w:pPr>
      <w:r>
        <w:t xml:space="preserve">(в ред. Указов Главы УР от 07.06.2017 </w:t>
      </w:r>
      <w:hyperlink r:id="rId34" w:history="1">
        <w:r>
          <w:rPr>
            <w:color w:val="0000FF"/>
          </w:rPr>
          <w:t>N 168</w:t>
        </w:r>
      </w:hyperlink>
      <w:r>
        <w:t xml:space="preserve">, от 29.04.2020 </w:t>
      </w:r>
      <w:hyperlink r:id="rId35" w:history="1">
        <w:r>
          <w:rPr>
            <w:color w:val="0000FF"/>
          </w:rPr>
          <w:t>N 97</w:t>
        </w:r>
      </w:hyperlink>
      <w:r>
        <w:t>)</w:t>
      </w:r>
    </w:p>
    <w:p w:rsidR="00CD302B" w:rsidRDefault="00CD302B">
      <w:pPr>
        <w:pStyle w:val="ConsPlusNormal"/>
        <w:spacing w:before="220"/>
        <w:ind w:firstLine="540"/>
        <w:jc w:val="both"/>
      </w:pPr>
      <w:r>
        <w:t>1) правоохранительными органами, иными государственными органами, органами местного самоуправления и их должностными лицами;</w:t>
      </w:r>
    </w:p>
    <w:p w:rsidR="00CD302B" w:rsidRDefault="00CD302B">
      <w:pPr>
        <w:pStyle w:val="ConsPlusNormal"/>
        <w:spacing w:before="220"/>
        <w:ind w:firstLine="540"/>
        <w:jc w:val="both"/>
      </w:pPr>
      <w:r>
        <w:t>2) Управлением, должностными лицами кадровых служб государственных органов Удмуртской Республики, ответственных за работу по профилактике коррупционных и иных правонарушений;</w:t>
      </w:r>
    </w:p>
    <w:p w:rsidR="00CD302B" w:rsidRDefault="00CD302B">
      <w:pPr>
        <w:pStyle w:val="ConsPlusNormal"/>
        <w:jc w:val="both"/>
      </w:pPr>
      <w:r>
        <w:t xml:space="preserve">(в ред. Указов Главы УР от 07.06.2017 </w:t>
      </w:r>
      <w:hyperlink r:id="rId36" w:history="1">
        <w:r>
          <w:rPr>
            <w:color w:val="0000FF"/>
          </w:rPr>
          <w:t>N 168</w:t>
        </w:r>
      </w:hyperlink>
      <w:r>
        <w:t xml:space="preserve">, от 10.12.2018 </w:t>
      </w:r>
      <w:hyperlink r:id="rId37" w:history="1">
        <w:r>
          <w:rPr>
            <w:color w:val="0000FF"/>
          </w:rPr>
          <w:t>N 217</w:t>
        </w:r>
      </w:hyperlink>
      <w:r>
        <w:t xml:space="preserve">, от 29.04.2020 </w:t>
      </w:r>
      <w:hyperlink r:id="rId38" w:history="1">
        <w:r>
          <w:rPr>
            <w:color w:val="0000FF"/>
          </w:rPr>
          <w:t>N 97</w:t>
        </w:r>
      </w:hyperlink>
      <w:r>
        <w:t>)</w:t>
      </w:r>
    </w:p>
    <w:p w:rsidR="00CD302B" w:rsidRDefault="00CD302B">
      <w:pPr>
        <w:pStyle w:val="ConsPlusNormal"/>
        <w:spacing w:before="220"/>
        <w:ind w:firstLine="540"/>
        <w:jc w:val="both"/>
      </w:pPr>
      <w:r>
        <w:t>3) постоянно действующими руководящими органами политических партий и зарегистрированных в соответствии с законом иных общероссийских общественных объединений, не являющихся политическими партиями;</w:t>
      </w:r>
    </w:p>
    <w:p w:rsidR="00CD302B" w:rsidRDefault="00CD302B">
      <w:pPr>
        <w:pStyle w:val="ConsPlusNormal"/>
        <w:spacing w:before="220"/>
        <w:ind w:firstLine="540"/>
        <w:jc w:val="both"/>
      </w:pPr>
      <w:r>
        <w:t>4) Общественной палатой Российской Федерации, Общественной палатой Удмуртской Республики;</w:t>
      </w:r>
    </w:p>
    <w:p w:rsidR="00CD302B" w:rsidRDefault="00CD302B">
      <w:pPr>
        <w:pStyle w:val="ConsPlusNormal"/>
        <w:spacing w:before="220"/>
        <w:ind w:firstLine="540"/>
        <w:jc w:val="both"/>
      </w:pPr>
      <w:r>
        <w:t>5) общероссийскими средствами массовой информации, республиканскими средствами массовой информации.</w:t>
      </w:r>
    </w:p>
    <w:p w:rsidR="00CD302B" w:rsidRDefault="00CD302B">
      <w:pPr>
        <w:pStyle w:val="ConsPlusNormal"/>
        <w:spacing w:before="220"/>
        <w:ind w:firstLine="540"/>
        <w:jc w:val="both"/>
      </w:pPr>
      <w:r>
        <w:t xml:space="preserve">6. </w:t>
      </w:r>
      <w:proofErr w:type="gramStart"/>
      <w:r>
        <w:t>Основанием для принятия решения об осуществлении проверки соблюдения лицом, замещающим государственную должность Удмуртской Республики, его супругой (супругом) и несовершеннолетними детьми запрета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является достаточная информация о несоблюдении лицом данного запрета, которая может быть представлена</w:t>
      </w:r>
      <w:proofErr w:type="gramEnd"/>
      <w:r>
        <w:t xml:space="preserve"> в письменной форме в установленном порядке должностному лицу, уполномоченному в соответствии с </w:t>
      </w:r>
      <w:hyperlink w:anchor="P68" w:history="1">
        <w:r>
          <w:rPr>
            <w:color w:val="0000FF"/>
          </w:rPr>
          <w:t>пунктом 3</w:t>
        </w:r>
      </w:hyperlink>
      <w:r>
        <w:t xml:space="preserve"> настоящего Положения принимать решение о проведении проверки:</w:t>
      </w:r>
    </w:p>
    <w:p w:rsidR="00CD302B" w:rsidRDefault="00CD302B">
      <w:pPr>
        <w:pStyle w:val="ConsPlusNormal"/>
        <w:jc w:val="both"/>
      </w:pPr>
      <w:r>
        <w:t xml:space="preserve">(в ред. Указов Главы УР от 07.06.2017 </w:t>
      </w:r>
      <w:hyperlink r:id="rId39" w:history="1">
        <w:r>
          <w:rPr>
            <w:color w:val="0000FF"/>
          </w:rPr>
          <w:t>N 168</w:t>
        </w:r>
      </w:hyperlink>
      <w:r>
        <w:t xml:space="preserve">, от 29.04.2020 </w:t>
      </w:r>
      <w:hyperlink r:id="rId40" w:history="1">
        <w:r>
          <w:rPr>
            <w:color w:val="0000FF"/>
          </w:rPr>
          <w:t>N 97</w:t>
        </w:r>
      </w:hyperlink>
      <w:r>
        <w:t>)</w:t>
      </w:r>
    </w:p>
    <w:p w:rsidR="00CD302B" w:rsidRDefault="00CD302B">
      <w:pPr>
        <w:pStyle w:val="ConsPlusNormal"/>
        <w:spacing w:before="220"/>
        <w:ind w:firstLine="540"/>
        <w:jc w:val="both"/>
      </w:pPr>
      <w:r>
        <w:t>1) правоохранительными органами, иными государственными органами, Центральным банком Российской Федерации, кредитными организациями, другими российскими организациями, органами местного самоуправления, работниками (сотрудниками) подразделений по профилактике коррупционных и иных правонарушений и должностными лицами государственных органов, органов местного самоуправления, Центрального банка Российской Федерации, а также иностранными банками и международными организациями;</w:t>
      </w:r>
    </w:p>
    <w:p w:rsidR="00CD302B" w:rsidRDefault="00CD302B">
      <w:pPr>
        <w:pStyle w:val="ConsPlusNormal"/>
        <w:spacing w:before="220"/>
        <w:ind w:firstLine="540"/>
        <w:jc w:val="both"/>
      </w:pPr>
      <w:r>
        <w:t>2) постоянно действующими руководящими органами политических партий и зарегистрированных в соответствии с законом иных общероссийских общественных объединений, не являющихся политическими партиями;</w:t>
      </w:r>
    </w:p>
    <w:p w:rsidR="00CD302B" w:rsidRDefault="00CD302B">
      <w:pPr>
        <w:pStyle w:val="ConsPlusNormal"/>
        <w:spacing w:before="220"/>
        <w:ind w:firstLine="540"/>
        <w:jc w:val="both"/>
      </w:pPr>
      <w:r>
        <w:t>3) Общественной палатой Российской Федерации;</w:t>
      </w:r>
    </w:p>
    <w:p w:rsidR="00CD302B" w:rsidRDefault="00CD302B">
      <w:pPr>
        <w:pStyle w:val="ConsPlusNormal"/>
        <w:spacing w:before="220"/>
        <w:ind w:firstLine="540"/>
        <w:jc w:val="both"/>
      </w:pPr>
      <w:r>
        <w:t>4) общероссийскими средствами массовой информации.</w:t>
      </w:r>
    </w:p>
    <w:p w:rsidR="00CD302B" w:rsidRDefault="00CD302B">
      <w:pPr>
        <w:pStyle w:val="ConsPlusNormal"/>
        <w:spacing w:before="220"/>
        <w:ind w:firstLine="540"/>
        <w:jc w:val="both"/>
      </w:pPr>
      <w:r>
        <w:lastRenderedPageBreak/>
        <w:t>7. Информация анонимного характера не может служить основанием для проверки.</w:t>
      </w:r>
    </w:p>
    <w:p w:rsidR="00CD302B" w:rsidRDefault="00CD302B">
      <w:pPr>
        <w:pStyle w:val="ConsPlusNormal"/>
        <w:spacing w:before="220"/>
        <w:ind w:firstLine="540"/>
        <w:jc w:val="both"/>
      </w:pPr>
      <w:r>
        <w:t>8. Проверка осуществляется в срок, не превышающий 60 дней со дня принятия решения о ее проведении. Срок проверки может быть продлен до 90 дней лицом, принявшим решение о ее проведении.</w:t>
      </w:r>
    </w:p>
    <w:p w:rsidR="00CD302B" w:rsidRDefault="00CD302B">
      <w:pPr>
        <w:pStyle w:val="ConsPlusNormal"/>
        <w:spacing w:before="220"/>
        <w:ind w:firstLine="540"/>
        <w:jc w:val="both"/>
      </w:pPr>
      <w:r>
        <w:t>9. При осуществлении проверки начальник Управления, руководители кадровых служб или уполномоченные ими должностные лица Управления, кадровых слу</w:t>
      </w:r>
      <w:proofErr w:type="gramStart"/>
      <w:r>
        <w:t>жб впр</w:t>
      </w:r>
      <w:proofErr w:type="gramEnd"/>
      <w:r>
        <w:t>аве:</w:t>
      </w:r>
    </w:p>
    <w:p w:rsidR="00CD302B" w:rsidRDefault="00CD302B">
      <w:pPr>
        <w:pStyle w:val="ConsPlusNormal"/>
        <w:jc w:val="both"/>
      </w:pPr>
      <w:r>
        <w:t xml:space="preserve">(в ред. </w:t>
      </w:r>
      <w:hyperlink r:id="rId41" w:history="1">
        <w:r>
          <w:rPr>
            <w:color w:val="0000FF"/>
          </w:rPr>
          <w:t>Указа</w:t>
        </w:r>
      </w:hyperlink>
      <w:r>
        <w:t xml:space="preserve"> Главы УР от 07.06.2017 N 168)</w:t>
      </w:r>
    </w:p>
    <w:p w:rsidR="00CD302B" w:rsidRDefault="00CD302B">
      <w:pPr>
        <w:pStyle w:val="ConsPlusNormal"/>
        <w:spacing w:before="220"/>
        <w:ind w:firstLine="540"/>
        <w:jc w:val="both"/>
      </w:pPr>
      <w:r>
        <w:t>1) проводить беседу с гражданином или лицом, замещающим государственную должность Удмуртской Республики;</w:t>
      </w:r>
    </w:p>
    <w:p w:rsidR="00CD302B" w:rsidRDefault="00CD302B">
      <w:pPr>
        <w:pStyle w:val="ConsPlusNormal"/>
        <w:spacing w:before="220"/>
        <w:ind w:firstLine="540"/>
        <w:jc w:val="both"/>
      </w:pPr>
      <w:r>
        <w:t>2) изучать представленные гражданином или лицом, замещающим государственную должность Удмуртской Республики, сведения о доходах, об имуществе и обязательствах имущественного характера и дополнительные материалы, которые приобщаются к материалам проверки;</w:t>
      </w:r>
    </w:p>
    <w:p w:rsidR="00CD302B" w:rsidRDefault="00CD302B">
      <w:pPr>
        <w:pStyle w:val="ConsPlusNormal"/>
        <w:jc w:val="both"/>
      </w:pPr>
      <w:r>
        <w:t xml:space="preserve">(в ред. </w:t>
      </w:r>
      <w:hyperlink r:id="rId42" w:history="1">
        <w:r>
          <w:rPr>
            <w:color w:val="0000FF"/>
          </w:rPr>
          <w:t>Указа</w:t>
        </w:r>
      </w:hyperlink>
      <w:r>
        <w:t xml:space="preserve"> Главы УР от 07.06.2017 N 168)</w:t>
      </w:r>
    </w:p>
    <w:p w:rsidR="00CD302B" w:rsidRDefault="00CD302B">
      <w:pPr>
        <w:pStyle w:val="ConsPlusNormal"/>
        <w:spacing w:before="220"/>
        <w:ind w:firstLine="540"/>
        <w:jc w:val="both"/>
      </w:pPr>
      <w:r>
        <w:t>3) получать от гражданина или лица, замещающего государственную должность Удмуртской Республики, пояснения по представленным им сведениям о доходах, об имуществе и обязательствах имущественного характера и дополнительным материалам;</w:t>
      </w:r>
    </w:p>
    <w:p w:rsidR="00CD302B" w:rsidRDefault="00CD302B">
      <w:pPr>
        <w:pStyle w:val="ConsPlusNormal"/>
        <w:spacing w:before="220"/>
        <w:ind w:firstLine="540"/>
        <w:jc w:val="both"/>
      </w:pPr>
      <w:bookmarkStart w:id="3" w:name="P100"/>
      <w:bookmarkEnd w:id="3"/>
      <w:proofErr w:type="gramStart"/>
      <w:r>
        <w:t xml:space="preserve">4) направлять в установленном порядке запросы, кроме запросов, указанных в </w:t>
      </w:r>
      <w:hyperlink w:anchor="P116" w:history="1">
        <w:r>
          <w:rPr>
            <w:color w:val="0000FF"/>
          </w:rPr>
          <w:t>пунктах 11</w:t>
        </w:r>
      </w:hyperlink>
      <w:r>
        <w:t xml:space="preserve"> и </w:t>
      </w:r>
      <w:hyperlink w:anchor="P120" w:history="1">
        <w:r>
          <w:rPr>
            <w:color w:val="0000FF"/>
          </w:rPr>
          <w:t>12</w:t>
        </w:r>
      </w:hyperlink>
      <w:r>
        <w:t xml:space="preserve"> настоящего Положения, в органы прокуратуры Российской Федерации, иные федеральные государственные органы, территориальные органы федеральных государственных органов, государственные органы субъектов Российской Федерации, органы местного самоуправления, на предприятия, в учреждения, организации и общественные объединения (далее - государственные органы и организации) об имеющихся у них сведениях о доходах, об имуществе</w:t>
      </w:r>
      <w:proofErr w:type="gramEnd"/>
      <w:r>
        <w:t xml:space="preserve"> </w:t>
      </w:r>
      <w:proofErr w:type="gramStart"/>
      <w:r>
        <w:t>и обязательствах имущественного характера гражданина или лица, замещающего государственную должность Удмуртской Республики, его супруги (супруга) и несовершеннолетних детей, о достоверности и полноте сведений, представленных гражданином при назначении на государственную должность Удмуртской Республики, о соблюдении лицом, замещающим государственную должность Удмуртской Республики, установленных ограничений;</w:t>
      </w:r>
      <w:proofErr w:type="gramEnd"/>
    </w:p>
    <w:p w:rsidR="00CD302B" w:rsidRDefault="00CD302B">
      <w:pPr>
        <w:pStyle w:val="ConsPlusNormal"/>
        <w:spacing w:before="220"/>
        <w:ind w:firstLine="540"/>
        <w:jc w:val="both"/>
      </w:pPr>
      <w:r>
        <w:t>5) наводить справки у физических лиц и получать от них информацию с их согласия;</w:t>
      </w:r>
    </w:p>
    <w:p w:rsidR="00CD302B" w:rsidRDefault="00CD302B">
      <w:pPr>
        <w:pStyle w:val="ConsPlusNormal"/>
        <w:spacing w:before="220"/>
        <w:ind w:firstLine="540"/>
        <w:jc w:val="both"/>
      </w:pPr>
      <w:r>
        <w:t>6) осуществлять анализ сведений, представленных гражданином или лицом, замещающим государственную должность Удмуртской Республики, в соответствии с законодательством Российской Федерации и законодательством Удмуртской Республики о противодействии коррупции.</w:t>
      </w:r>
    </w:p>
    <w:p w:rsidR="00CD302B" w:rsidRDefault="00CD302B">
      <w:pPr>
        <w:pStyle w:val="ConsPlusNormal"/>
        <w:spacing w:before="220"/>
        <w:ind w:firstLine="540"/>
        <w:jc w:val="both"/>
      </w:pPr>
      <w:bookmarkStart w:id="4" w:name="P103"/>
      <w:bookmarkEnd w:id="4"/>
      <w:r>
        <w:t xml:space="preserve">10. В запросе, предусмотренном </w:t>
      </w:r>
      <w:hyperlink w:anchor="P100" w:history="1">
        <w:r>
          <w:rPr>
            <w:color w:val="0000FF"/>
          </w:rPr>
          <w:t>подпунктом 4 пункта 9</w:t>
        </w:r>
      </w:hyperlink>
      <w:r>
        <w:t xml:space="preserve"> настоящего Положения, указываются:</w:t>
      </w:r>
    </w:p>
    <w:p w:rsidR="00CD302B" w:rsidRDefault="00CD302B">
      <w:pPr>
        <w:pStyle w:val="ConsPlusNormal"/>
        <w:spacing w:before="220"/>
        <w:ind w:firstLine="540"/>
        <w:jc w:val="both"/>
      </w:pPr>
      <w:r>
        <w:t>1) фамилия, имя, отчество руководителя государственного органа или организации, в которые направляется запрос;</w:t>
      </w:r>
    </w:p>
    <w:p w:rsidR="00CD302B" w:rsidRDefault="00CD302B">
      <w:pPr>
        <w:pStyle w:val="ConsPlusNormal"/>
        <w:spacing w:before="220"/>
        <w:ind w:firstLine="540"/>
        <w:jc w:val="both"/>
      </w:pPr>
      <w:r>
        <w:t>2) нормативный правовой акт, на основании которого направляется запрос;</w:t>
      </w:r>
    </w:p>
    <w:p w:rsidR="00CD302B" w:rsidRDefault="00CD302B">
      <w:pPr>
        <w:pStyle w:val="ConsPlusNormal"/>
        <w:spacing w:before="220"/>
        <w:ind w:firstLine="540"/>
        <w:jc w:val="both"/>
      </w:pPr>
      <w:proofErr w:type="gramStart"/>
      <w:r>
        <w:t>3) фамилия, имя, отчество, дата и место рождения, место регистрации, жительства и (или) пребывания, должность и место работы (службы), вид и реквизиты документа, удостоверяющего личность:</w:t>
      </w:r>
      <w:proofErr w:type="gramEnd"/>
    </w:p>
    <w:p w:rsidR="00CD302B" w:rsidRDefault="00CD302B">
      <w:pPr>
        <w:pStyle w:val="ConsPlusNormal"/>
        <w:spacing w:before="220"/>
        <w:ind w:firstLine="540"/>
        <w:jc w:val="both"/>
      </w:pPr>
      <w:r>
        <w:t>гражданина, представившего сведения при назначении на государственную должность Удмуртской Республики, полнота и достоверность которых проверяются;</w:t>
      </w:r>
    </w:p>
    <w:p w:rsidR="00CD302B" w:rsidRDefault="00CD302B">
      <w:pPr>
        <w:pStyle w:val="ConsPlusNormal"/>
        <w:spacing w:before="220"/>
        <w:ind w:firstLine="540"/>
        <w:jc w:val="both"/>
      </w:pPr>
      <w:r>
        <w:lastRenderedPageBreak/>
        <w:t>гражданина или лица, замещающего государственную должность Удмуртской Республики, его супруги (супруга) и несовершеннолетних детей, сведения о доходах, об имуществе и обязательствах имущественного характера которых проверяются;</w:t>
      </w:r>
    </w:p>
    <w:p w:rsidR="00CD302B" w:rsidRDefault="00CD302B">
      <w:pPr>
        <w:pStyle w:val="ConsPlusNormal"/>
        <w:spacing w:before="220"/>
        <w:ind w:firstLine="540"/>
        <w:jc w:val="both"/>
      </w:pPr>
      <w:r>
        <w:t>лица, замещающего государственную должность Удмуртской Республики, в отношении которого имеются сведения о несоблюдении им установленных ограничений;</w:t>
      </w:r>
    </w:p>
    <w:p w:rsidR="00CD302B" w:rsidRDefault="00CD302B">
      <w:pPr>
        <w:pStyle w:val="ConsPlusNormal"/>
        <w:spacing w:before="220"/>
        <w:ind w:firstLine="540"/>
        <w:jc w:val="both"/>
      </w:pPr>
      <w:r>
        <w:t>4) содержание и объем сведений, подлежащих проверке;</w:t>
      </w:r>
    </w:p>
    <w:p w:rsidR="00CD302B" w:rsidRDefault="00CD302B">
      <w:pPr>
        <w:pStyle w:val="ConsPlusNormal"/>
        <w:spacing w:before="220"/>
        <w:ind w:firstLine="540"/>
        <w:jc w:val="both"/>
      </w:pPr>
      <w:r>
        <w:t>5) срок представления запрашиваемых сведений;</w:t>
      </w:r>
    </w:p>
    <w:p w:rsidR="00CD302B" w:rsidRDefault="00CD302B">
      <w:pPr>
        <w:pStyle w:val="ConsPlusNormal"/>
        <w:spacing w:before="220"/>
        <w:ind w:firstLine="540"/>
        <w:jc w:val="both"/>
      </w:pPr>
      <w:r>
        <w:t>6) фамилия, инициалы и номер телефона государственного гражданского служащего Удмуртской Республики, подготовившего запрос;</w:t>
      </w:r>
    </w:p>
    <w:p w:rsidR="00CD302B" w:rsidRDefault="00CD302B">
      <w:pPr>
        <w:pStyle w:val="ConsPlusNormal"/>
        <w:spacing w:before="220"/>
        <w:ind w:firstLine="540"/>
        <w:jc w:val="both"/>
      </w:pPr>
      <w:r>
        <w:t>6.1) идентификационный номер налогоплательщика (в случае направления запроса в налоговые органы Российской Федерации);</w:t>
      </w:r>
    </w:p>
    <w:p w:rsidR="00CD302B" w:rsidRDefault="00CD302B">
      <w:pPr>
        <w:pStyle w:val="ConsPlusNormal"/>
        <w:jc w:val="both"/>
      </w:pPr>
      <w:r>
        <w:t xml:space="preserve">(пп. 6.1 </w:t>
      </w:r>
      <w:proofErr w:type="gramStart"/>
      <w:r>
        <w:t>введен</w:t>
      </w:r>
      <w:proofErr w:type="gramEnd"/>
      <w:r>
        <w:t xml:space="preserve"> </w:t>
      </w:r>
      <w:hyperlink r:id="rId43" w:history="1">
        <w:r>
          <w:rPr>
            <w:color w:val="0000FF"/>
          </w:rPr>
          <w:t>Указом</w:t>
        </w:r>
      </w:hyperlink>
      <w:r>
        <w:t xml:space="preserve"> Главы УР от 07.06.2017 N 168)</w:t>
      </w:r>
    </w:p>
    <w:p w:rsidR="00CD302B" w:rsidRDefault="00CD302B">
      <w:pPr>
        <w:pStyle w:val="ConsPlusNormal"/>
        <w:spacing w:before="220"/>
        <w:ind w:firstLine="540"/>
        <w:jc w:val="both"/>
      </w:pPr>
      <w:r>
        <w:t>7) другие необходимые сведения.</w:t>
      </w:r>
    </w:p>
    <w:p w:rsidR="00CD302B" w:rsidRDefault="00CD302B">
      <w:pPr>
        <w:pStyle w:val="ConsPlusNormal"/>
        <w:spacing w:before="220"/>
        <w:ind w:firstLine="540"/>
        <w:jc w:val="both"/>
      </w:pPr>
      <w:bookmarkStart w:id="5" w:name="P116"/>
      <w:bookmarkEnd w:id="5"/>
      <w:r>
        <w:t xml:space="preserve">11. </w:t>
      </w:r>
      <w:proofErr w:type="gramStart"/>
      <w:r>
        <w:t xml:space="preserve">В соответствии с </w:t>
      </w:r>
      <w:hyperlink r:id="rId44" w:history="1">
        <w:r>
          <w:rPr>
            <w:color w:val="0000FF"/>
          </w:rPr>
          <w:t>пунктом 6</w:t>
        </w:r>
      </w:hyperlink>
      <w:r>
        <w:t xml:space="preserve"> Указа Президента Российской Федерации от 21 сентября 2009 года N 1065 "О проверке достоверности и полноты сведений, представляемых гражданами, претендующими на замещение должностей федеральной государственной службы, и федеральными государственными служащими, и соблюдения федеральными государственными служащими требований к служебному поведению" при осуществлении проверки, предусмотренной настоящим Положением, Глава Удмуртской Республики вправе направлять запросы о проведении оперативно-розыскных мероприятий</w:t>
      </w:r>
      <w:proofErr w:type="gramEnd"/>
      <w:r>
        <w:t xml:space="preserve"> в соответствии с </w:t>
      </w:r>
      <w:hyperlink r:id="rId45" w:history="1">
        <w:r>
          <w:rPr>
            <w:color w:val="0000FF"/>
          </w:rPr>
          <w:t>частью третьей статьи 7</w:t>
        </w:r>
      </w:hyperlink>
      <w:r>
        <w:t xml:space="preserve"> Федерального закона от 12 августа 1995 года N 144-ФЗ "Об оперативно-розыскной деятельности".</w:t>
      </w:r>
    </w:p>
    <w:p w:rsidR="00CD302B" w:rsidRDefault="00CD302B">
      <w:pPr>
        <w:pStyle w:val="ConsPlusNormal"/>
        <w:jc w:val="both"/>
      </w:pPr>
      <w:r>
        <w:t xml:space="preserve">(в ред. </w:t>
      </w:r>
      <w:hyperlink r:id="rId46" w:history="1">
        <w:r>
          <w:rPr>
            <w:color w:val="0000FF"/>
          </w:rPr>
          <w:t>Указа</w:t>
        </w:r>
      </w:hyperlink>
      <w:r>
        <w:t xml:space="preserve"> Главы УР от 13.12.2017 N 395)</w:t>
      </w:r>
    </w:p>
    <w:p w:rsidR="00CD302B" w:rsidRDefault="00CD302B">
      <w:pPr>
        <w:pStyle w:val="ConsPlusNormal"/>
        <w:spacing w:before="220"/>
        <w:ind w:firstLine="540"/>
        <w:jc w:val="both"/>
      </w:pPr>
      <w:proofErr w:type="gramStart"/>
      <w:r>
        <w:t xml:space="preserve">В запросе, предусмотренном настоящим пунктом, помимо сведений, перечисленных в </w:t>
      </w:r>
      <w:hyperlink w:anchor="P103" w:history="1">
        <w:r>
          <w:rPr>
            <w:color w:val="0000FF"/>
          </w:rPr>
          <w:t>пункте 10</w:t>
        </w:r>
      </w:hyperlink>
      <w:r>
        <w:t xml:space="preserve"> настоящего Положения, указываются сведения, послужившие основанием для проверки, государственные органы и организации, в которые направлялись (направлены) запросы, и вопросы, которые в них ставились, дается ссылка на соответствующие положения Федерального </w:t>
      </w:r>
      <w:hyperlink r:id="rId47" w:history="1">
        <w:r>
          <w:rPr>
            <w:color w:val="0000FF"/>
          </w:rPr>
          <w:t>закона</w:t>
        </w:r>
      </w:hyperlink>
      <w:r>
        <w:t xml:space="preserve"> от 12 августа 1995 года N 144-ФЗ "Об оперативно-розыскной деятельности".</w:t>
      </w:r>
      <w:proofErr w:type="gramEnd"/>
    </w:p>
    <w:p w:rsidR="00CD302B" w:rsidRDefault="00CD302B">
      <w:pPr>
        <w:pStyle w:val="ConsPlusNormal"/>
        <w:jc w:val="both"/>
      </w:pPr>
      <w:r>
        <w:t xml:space="preserve">(в ред. </w:t>
      </w:r>
      <w:hyperlink r:id="rId48" w:history="1">
        <w:r>
          <w:rPr>
            <w:color w:val="0000FF"/>
          </w:rPr>
          <w:t>Указа</w:t>
        </w:r>
      </w:hyperlink>
      <w:r>
        <w:t xml:space="preserve"> Главы УР от 13.12.2017 N 395)</w:t>
      </w:r>
    </w:p>
    <w:p w:rsidR="00CD302B" w:rsidRDefault="00CD302B">
      <w:pPr>
        <w:pStyle w:val="ConsPlusNormal"/>
        <w:spacing w:before="220"/>
        <w:ind w:firstLine="540"/>
        <w:jc w:val="both"/>
      </w:pPr>
      <w:bookmarkStart w:id="6" w:name="P120"/>
      <w:bookmarkEnd w:id="6"/>
      <w:r>
        <w:t xml:space="preserve">12. </w:t>
      </w:r>
      <w:proofErr w:type="gramStart"/>
      <w:r>
        <w:t xml:space="preserve">В соответствии с </w:t>
      </w:r>
      <w:hyperlink r:id="rId49" w:history="1">
        <w:r>
          <w:rPr>
            <w:color w:val="0000FF"/>
          </w:rPr>
          <w:t>Перечнем</w:t>
        </w:r>
      </w:hyperlink>
      <w:r>
        <w:t xml:space="preserve"> должностных лиц, наделенных полномочиями по направлению запросов в кредитные организации, налоговые органы Российской Федерации, органы, осуществляющие государственную регистрацию прав на недвижимое имущество и сделок с ним, и операторам информационных систем, в которых осуществляется выпуск цифровых финансовых активов, при осуществлении проверок в целях противодействия коррупции, утвержденным Указом Президента Российской Федерации от 2 апреля 2013 года N 309</w:t>
      </w:r>
      <w:proofErr w:type="gramEnd"/>
      <w:r>
        <w:t xml:space="preserve"> "</w:t>
      </w:r>
      <w:proofErr w:type="gramStart"/>
      <w:r>
        <w:t>О мерах по реализации отдельных положений Федерального закона "О противодействии коррупции", при осуществлении проверок в соответствии с настоящим Положением запросы в кредитные организации, налоговые органы Российской Федерации, органы, осуществляющие государственную регистрацию прав на недвижимое имущество и сделок с ним, и операторам информационных систем, в которых осуществляется выпуск цифровых финансовых активов, направляются Главой Удмуртской Республики, Председателем Государственного Совета Удмуртской Республики или</w:t>
      </w:r>
      <w:proofErr w:type="gramEnd"/>
      <w:r>
        <w:t xml:space="preserve"> специально уполномоченными заместителями указанных должностных лиц.</w:t>
      </w:r>
    </w:p>
    <w:p w:rsidR="00CD302B" w:rsidRDefault="00CD302B">
      <w:pPr>
        <w:pStyle w:val="ConsPlusNormal"/>
        <w:jc w:val="both"/>
      </w:pPr>
      <w:r>
        <w:t xml:space="preserve">(п. 12 в ред. </w:t>
      </w:r>
      <w:hyperlink r:id="rId50" w:history="1">
        <w:r>
          <w:rPr>
            <w:color w:val="0000FF"/>
          </w:rPr>
          <w:t>Указа</w:t>
        </w:r>
      </w:hyperlink>
      <w:r>
        <w:t xml:space="preserve"> Главы УР от 01.03.2021 N 52)</w:t>
      </w:r>
    </w:p>
    <w:p w:rsidR="00CD302B" w:rsidRDefault="00CD302B">
      <w:pPr>
        <w:pStyle w:val="ConsPlusNormal"/>
        <w:spacing w:before="220"/>
        <w:ind w:firstLine="540"/>
        <w:jc w:val="both"/>
      </w:pPr>
      <w:r>
        <w:t>13. Начальник Управления, руководитель кадровой службы обеспечивают:</w:t>
      </w:r>
    </w:p>
    <w:p w:rsidR="00CD302B" w:rsidRDefault="00CD302B">
      <w:pPr>
        <w:pStyle w:val="ConsPlusNormal"/>
        <w:jc w:val="both"/>
      </w:pPr>
      <w:r>
        <w:t xml:space="preserve">(в ред. </w:t>
      </w:r>
      <w:hyperlink r:id="rId51" w:history="1">
        <w:r>
          <w:rPr>
            <w:color w:val="0000FF"/>
          </w:rPr>
          <w:t>Указа</w:t>
        </w:r>
      </w:hyperlink>
      <w:r>
        <w:t xml:space="preserve"> Главы УР от 07.06.2017 N 168)</w:t>
      </w:r>
    </w:p>
    <w:p w:rsidR="00CD302B" w:rsidRDefault="00CD302B">
      <w:pPr>
        <w:pStyle w:val="ConsPlusNormal"/>
        <w:spacing w:before="220"/>
        <w:ind w:firstLine="540"/>
        <w:jc w:val="both"/>
      </w:pPr>
      <w:r>
        <w:lastRenderedPageBreak/>
        <w:t>1) уведомление в письменной форме гражданина или лица, замещающего государственную должность Удмуртской Республики, о начале в отношении его проверки - в течение 2 рабочих дней со дня получения соответствующего решения;</w:t>
      </w:r>
    </w:p>
    <w:p w:rsidR="00CD302B" w:rsidRDefault="00CD302B">
      <w:pPr>
        <w:pStyle w:val="ConsPlusNormal"/>
        <w:spacing w:before="220"/>
        <w:ind w:firstLine="540"/>
        <w:jc w:val="both"/>
      </w:pPr>
      <w:bookmarkStart w:id="7" w:name="P125"/>
      <w:bookmarkEnd w:id="7"/>
      <w:proofErr w:type="gramStart"/>
      <w:r>
        <w:t>2) проведение в случае обращения гражданина или лица, замещающего государственную должность Удмуртской Республики, беседы с ним, в ходе которой он должен быть проинформирован о том, какие сведения, представляемые им в соответствии с настоящим Положением, и соблюдение каких установленных ограничений подлежат проверке, - в течение 7 рабочих дней со дня получения обращения гражданина или лица, замещающего государственную должность Удмуртской Республики, а при</w:t>
      </w:r>
      <w:proofErr w:type="gramEnd"/>
      <w:r>
        <w:t xml:space="preserve"> </w:t>
      </w:r>
      <w:proofErr w:type="gramStart"/>
      <w:r>
        <w:t>наличии</w:t>
      </w:r>
      <w:proofErr w:type="gramEnd"/>
      <w:r>
        <w:t xml:space="preserve"> уважительной причины - в срок, согласованный с гражданином или лицом, замещающим государственную должность Удмуртской Республики.</w:t>
      </w:r>
    </w:p>
    <w:p w:rsidR="00CD302B" w:rsidRDefault="00CD302B">
      <w:pPr>
        <w:pStyle w:val="ConsPlusNormal"/>
        <w:spacing w:before="220"/>
        <w:ind w:firstLine="540"/>
        <w:jc w:val="both"/>
      </w:pPr>
      <w:r>
        <w:t>14. По окончании проверки Управление, кадровая служба обязаны ознакомить гражданина или лицо, замещающее государственную должность Удмуртской Республики, с результатами проверки с соблюдением законодательства Российской Федерации о государственной тайне.</w:t>
      </w:r>
    </w:p>
    <w:p w:rsidR="00CD302B" w:rsidRDefault="00CD302B">
      <w:pPr>
        <w:pStyle w:val="ConsPlusNormal"/>
        <w:jc w:val="both"/>
      </w:pPr>
      <w:r>
        <w:t>(</w:t>
      </w:r>
      <w:proofErr w:type="gramStart"/>
      <w:r>
        <w:t>п</w:t>
      </w:r>
      <w:proofErr w:type="gramEnd"/>
      <w:r>
        <w:t xml:space="preserve">. 14 </w:t>
      </w:r>
      <w:hyperlink r:id="rId52" w:history="1">
        <w:r>
          <w:rPr>
            <w:color w:val="0000FF"/>
          </w:rPr>
          <w:t>Указа</w:t>
        </w:r>
      </w:hyperlink>
      <w:r>
        <w:t xml:space="preserve"> Главы УР от 07.06.2017 N 168)</w:t>
      </w:r>
    </w:p>
    <w:p w:rsidR="00CD302B" w:rsidRDefault="00CD302B">
      <w:pPr>
        <w:pStyle w:val="ConsPlusNormal"/>
        <w:spacing w:before="220"/>
        <w:ind w:firstLine="540"/>
        <w:jc w:val="both"/>
      </w:pPr>
      <w:bookmarkStart w:id="8" w:name="P128"/>
      <w:bookmarkEnd w:id="8"/>
      <w:r>
        <w:t>15. Гражданин или лицо, замещающее государственную должность Удмуртской Республики, вправе:</w:t>
      </w:r>
    </w:p>
    <w:p w:rsidR="00CD302B" w:rsidRDefault="00CD302B">
      <w:pPr>
        <w:pStyle w:val="ConsPlusNormal"/>
        <w:spacing w:before="220"/>
        <w:ind w:firstLine="540"/>
        <w:jc w:val="both"/>
      </w:pPr>
      <w:r>
        <w:t xml:space="preserve">1) давать пояснения, в том числе в письменной форме: в ходе проверки; по вопросам, указанным в </w:t>
      </w:r>
      <w:hyperlink w:anchor="P125" w:history="1">
        <w:r>
          <w:rPr>
            <w:color w:val="0000FF"/>
          </w:rPr>
          <w:t>подпункте 2 пункта 13</w:t>
        </w:r>
      </w:hyperlink>
      <w:r>
        <w:t xml:space="preserve"> настоящего Положения; по результатам проверки;</w:t>
      </w:r>
    </w:p>
    <w:p w:rsidR="00CD302B" w:rsidRDefault="00CD302B">
      <w:pPr>
        <w:pStyle w:val="ConsPlusNormal"/>
        <w:jc w:val="both"/>
      </w:pPr>
      <w:r>
        <w:t xml:space="preserve">(пп. 1 в ред. </w:t>
      </w:r>
      <w:hyperlink r:id="rId53" w:history="1">
        <w:r>
          <w:rPr>
            <w:color w:val="0000FF"/>
          </w:rPr>
          <w:t>Указа</w:t>
        </w:r>
      </w:hyperlink>
      <w:r>
        <w:t xml:space="preserve"> Главы УР от 07.06.2017 N 168)</w:t>
      </w:r>
    </w:p>
    <w:p w:rsidR="00CD302B" w:rsidRDefault="00CD302B">
      <w:pPr>
        <w:pStyle w:val="ConsPlusNormal"/>
        <w:spacing w:before="220"/>
        <w:ind w:firstLine="540"/>
        <w:jc w:val="both"/>
      </w:pPr>
      <w:r>
        <w:t>2) представлять дополнительные материалы и давать по ним пояснения в письменной форме в ходе проверки;</w:t>
      </w:r>
    </w:p>
    <w:p w:rsidR="00CD302B" w:rsidRDefault="00CD302B">
      <w:pPr>
        <w:pStyle w:val="ConsPlusNormal"/>
        <w:spacing w:before="220"/>
        <w:ind w:firstLine="540"/>
        <w:jc w:val="both"/>
      </w:pPr>
      <w:r>
        <w:t xml:space="preserve">3) обращаться в Управление, кадровую службу с подлежащим удовлетворению ходатайством о проведении с ним беседы по вопросам, указанным в </w:t>
      </w:r>
      <w:hyperlink w:anchor="P125" w:history="1">
        <w:r>
          <w:rPr>
            <w:color w:val="0000FF"/>
          </w:rPr>
          <w:t>подпункте 2 пункта 13</w:t>
        </w:r>
      </w:hyperlink>
      <w:r>
        <w:t xml:space="preserve"> настоящего Положения.</w:t>
      </w:r>
    </w:p>
    <w:p w:rsidR="00CD302B" w:rsidRDefault="00CD302B">
      <w:pPr>
        <w:pStyle w:val="ConsPlusNormal"/>
        <w:jc w:val="both"/>
      </w:pPr>
      <w:r>
        <w:t xml:space="preserve">(в ред. </w:t>
      </w:r>
      <w:hyperlink r:id="rId54" w:history="1">
        <w:r>
          <w:rPr>
            <w:color w:val="0000FF"/>
          </w:rPr>
          <w:t>Указа</w:t>
        </w:r>
      </w:hyperlink>
      <w:r>
        <w:t xml:space="preserve"> Главы УР от 07.06.2017 N 168)</w:t>
      </w:r>
    </w:p>
    <w:p w:rsidR="00CD302B" w:rsidRDefault="00CD302B">
      <w:pPr>
        <w:pStyle w:val="ConsPlusNormal"/>
        <w:spacing w:before="220"/>
        <w:ind w:firstLine="540"/>
        <w:jc w:val="both"/>
      </w:pPr>
      <w:r>
        <w:t xml:space="preserve">16. Пояснения, указанные в </w:t>
      </w:r>
      <w:hyperlink w:anchor="P128" w:history="1">
        <w:r>
          <w:rPr>
            <w:color w:val="0000FF"/>
          </w:rPr>
          <w:t>пункте 15</w:t>
        </w:r>
      </w:hyperlink>
      <w:r>
        <w:t xml:space="preserve"> настоящего Положения, приобщаются к материалам проверки.</w:t>
      </w:r>
    </w:p>
    <w:p w:rsidR="00CD302B" w:rsidRDefault="00CD302B">
      <w:pPr>
        <w:pStyle w:val="ConsPlusNormal"/>
        <w:spacing w:before="220"/>
        <w:ind w:firstLine="540"/>
        <w:jc w:val="both"/>
      </w:pPr>
      <w:r>
        <w:t>16.1. На период проведения проверки лицо, замещающее государственную должность Удмуртской Республики, по решению работодателя этого лица, может быть отстранено от замещаемой должности на срок, не превышающий 60 дней со дня принятия решения о ее проведении. Указанный срок может быть продлен работодателем лица, замещающего государственную должность Удмуртской Республики, до 90 дней.</w:t>
      </w:r>
    </w:p>
    <w:p w:rsidR="00CD302B" w:rsidRDefault="00CD302B">
      <w:pPr>
        <w:pStyle w:val="ConsPlusNormal"/>
        <w:spacing w:before="220"/>
        <w:ind w:firstLine="540"/>
        <w:jc w:val="both"/>
      </w:pPr>
      <w:r>
        <w:t>На период отстранения лица, замещающего государственную должность Удмуртской Республики, от замещаемой должности денежное содержание по замещаемой им должности сохраняется.</w:t>
      </w:r>
    </w:p>
    <w:p w:rsidR="00CD302B" w:rsidRDefault="00CD302B">
      <w:pPr>
        <w:pStyle w:val="ConsPlusNormal"/>
        <w:jc w:val="both"/>
      </w:pPr>
      <w:r>
        <w:t xml:space="preserve">(п. 16.1 </w:t>
      </w:r>
      <w:proofErr w:type="gramStart"/>
      <w:r>
        <w:t>введен</w:t>
      </w:r>
      <w:proofErr w:type="gramEnd"/>
      <w:r>
        <w:t xml:space="preserve"> </w:t>
      </w:r>
      <w:hyperlink r:id="rId55" w:history="1">
        <w:r>
          <w:rPr>
            <w:color w:val="0000FF"/>
          </w:rPr>
          <w:t>Указом</w:t>
        </w:r>
      </w:hyperlink>
      <w:r>
        <w:t xml:space="preserve"> Главы УР от 07.06.2017 N 168)</w:t>
      </w:r>
    </w:p>
    <w:p w:rsidR="00CD302B" w:rsidRDefault="00CD302B">
      <w:pPr>
        <w:pStyle w:val="ConsPlusNormal"/>
        <w:spacing w:before="220"/>
        <w:ind w:firstLine="540"/>
        <w:jc w:val="both"/>
      </w:pPr>
      <w:bookmarkStart w:id="9" w:name="P138"/>
      <w:bookmarkEnd w:id="9"/>
      <w:r>
        <w:t>17. Начальник Управления, руководитель кадровой службы представляет лицу, принявшему решение о проведении проверки, доклад о ее результатах.</w:t>
      </w:r>
    </w:p>
    <w:p w:rsidR="00CD302B" w:rsidRDefault="00CD302B">
      <w:pPr>
        <w:pStyle w:val="ConsPlusNormal"/>
        <w:jc w:val="both"/>
      </w:pPr>
      <w:r>
        <w:t xml:space="preserve">(п. 17 в ред. </w:t>
      </w:r>
      <w:hyperlink r:id="rId56" w:history="1">
        <w:r>
          <w:rPr>
            <w:color w:val="0000FF"/>
          </w:rPr>
          <w:t>Указа</w:t>
        </w:r>
      </w:hyperlink>
      <w:r>
        <w:t xml:space="preserve"> Главы УР от 07.06.2017 N 168)</w:t>
      </w:r>
    </w:p>
    <w:p w:rsidR="00CD302B" w:rsidRDefault="00CD302B">
      <w:pPr>
        <w:pStyle w:val="ConsPlusNormal"/>
        <w:spacing w:before="220"/>
        <w:ind w:firstLine="540"/>
        <w:jc w:val="both"/>
      </w:pPr>
      <w:bookmarkStart w:id="10" w:name="P140"/>
      <w:bookmarkEnd w:id="10"/>
      <w:r>
        <w:t>18. Доклад по результатам проверки представляется:</w:t>
      </w:r>
    </w:p>
    <w:p w:rsidR="00CD302B" w:rsidRDefault="00CD302B">
      <w:pPr>
        <w:pStyle w:val="ConsPlusNormal"/>
        <w:spacing w:before="220"/>
        <w:ind w:firstLine="540"/>
        <w:jc w:val="both"/>
      </w:pPr>
      <w:r>
        <w:t>должностному лицу, уполномоченному назначать (представлять к назначению) гражданина на государственную должность Удмуртской Республики или назначившему лицо, замещающее государственную должность Удмуртской Республики, на соответствующую государственную должность Удмуртской Республики;</w:t>
      </w:r>
    </w:p>
    <w:p w:rsidR="00CD302B" w:rsidRDefault="00CD302B">
      <w:pPr>
        <w:pStyle w:val="ConsPlusNormal"/>
        <w:spacing w:before="220"/>
        <w:ind w:firstLine="540"/>
        <w:jc w:val="both"/>
      </w:pPr>
      <w:r>
        <w:lastRenderedPageBreak/>
        <w:t>в Государственный Совет Удмуртской Республики в случае проведения проверки в отношении граждан, претендующих на замещение должностей Председателя Государственного контрольного комитета Удмуртской Республики, Уполномоченного по правам человека в Удмуртской Республике, а также лиц, замещающих указанные государственные должности Удмуртской Республики;</w:t>
      </w:r>
    </w:p>
    <w:p w:rsidR="00CD302B" w:rsidRDefault="00CD302B">
      <w:pPr>
        <w:pStyle w:val="ConsPlusNormal"/>
        <w:spacing w:before="220"/>
        <w:ind w:firstLine="540"/>
        <w:jc w:val="both"/>
      </w:pPr>
      <w:r>
        <w:t>в Центральную избирательную комиссию Удмуртской Республики в случае проведения проверки в отношении Председателя Центральной избирательной комиссии Удмуртской Республики, заместителя Председателя Центральной избирательной комиссии Удмуртской Республики, секретаря Центральной избирательной комиссии Удмуртской Республики, члена Центральной избирательной комиссии Удмуртской Республики, работающего на постоянной (штатной) основе.</w:t>
      </w:r>
    </w:p>
    <w:p w:rsidR="00CD302B" w:rsidRDefault="00CD302B">
      <w:pPr>
        <w:pStyle w:val="ConsPlusNormal"/>
        <w:jc w:val="both"/>
      </w:pPr>
      <w:r>
        <w:t xml:space="preserve">(п. 18 в ред. </w:t>
      </w:r>
      <w:hyperlink r:id="rId57" w:history="1">
        <w:r>
          <w:rPr>
            <w:color w:val="0000FF"/>
          </w:rPr>
          <w:t>Указа</w:t>
        </w:r>
      </w:hyperlink>
      <w:r>
        <w:t xml:space="preserve"> Главы УР от 07.06.2017 N 168)</w:t>
      </w:r>
    </w:p>
    <w:p w:rsidR="00CD302B" w:rsidRDefault="00CD302B">
      <w:pPr>
        <w:pStyle w:val="ConsPlusNormal"/>
        <w:spacing w:before="220"/>
        <w:ind w:firstLine="540"/>
        <w:jc w:val="both"/>
      </w:pPr>
      <w:bookmarkStart w:id="11" w:name="P145"/>
      <w:bookmarkEnd w:id="11"/>
      <w:r>
        <w:t xml:space="preserve">18.1. Доклад, указанный в </w:t>
      </w:r>
      <w:hyperlink w:anchor="P138" w:history="1">
        <w:r>
          <w:rPr>
            <w:color w:val="0000FF"/>
          </w:rPr>
          <w:t>пунктах 17</w:t>
        </w:r>
      </w:hyperlink>
      <w:r>
        <w:t xml:space="preserve">, </w:t>
      </w:r>
      <w:hyperlink w:anchor="P140" w:history="1">
        <w:r>
          <w:rPr>
            <w:color w:val="0000FF"/>
          </w:rPr>
          <w:t>18</w:t>
        </w:r>
      </w:hyperlink>
      <w:r>
        <w:t xml:space="preserve"> настоящего Положения, должен содержать одно из следующих предложений:</w:t>
      </w:r>
    </w:p>
    <w:p w:rsidR="00CD302B" w:rsidRDefault="00CD302B">
      <w:pPr>
        <w:pStyle w:val="ConsPlusNormal"/>
        <w:spacing w:before="220"/>
        <w:ind w:firstLine="540"/>
        <w:jc w:val="both"/>
      </w:pPr>
      <w:r>
        <w:t>1) о назначении (представлении к назначению) гражданина на государственную должность Удмуртской Республики;</w:t>
      </w:r>
    </w:p>
    <w:p w:rsidR="00CD302B" w:rsidRDefault="00CD302B">
      <w:pPr>
        <w:pStyle w:val="ConsPlusNormal"/>
        <w:spacing w:before="220"/>
        <w:ind w:firstLine="540"/>
        <w:jc w:val="both"/>
      </w:pPr>
      <w:r>
        <w:t>2) об отказе гражданину в назначении (представлении к назначению) на государственную должность Удмуртской Республики;</w:t>
      </w:r>
    </w:p>
    <w:p w:rsidR="00CD302B" w:rsidRDefault="00CD302B">
      <w:pPr>
        <w:pStyle w:val="ConsPlusNormal"/>
        <w:spacing w:before="220"/>
        <w:ind w:firstLine="540"/>
        <w:jc w:val="both"/>
      </w:pPr>
      <w:r>
        <w:t>3) об отсутствии оснований для применения к лицу, замещающему государственную должность Удмуртской Республики, мер юридической ответственности;</w:t>
      </w:r>
    </w:p>
    <w:p w:rsidR="00CD302B" w:rsidRDefault="00CD302B">
      <w:pPr>
        <w:pStyle w:val="ConsPlusNormal"/>
        <w:spacing w:before="220"/>
        <w:ind w:firstLine="540"/>
        <w:jc w:val="both"/>
      </w:pPr>
      <w:r>
        <w:t>4) о применении к лицу, замещающему государственную должность Удмуртской Республики, мер юридической ответственности;</w:t>
      </w:r>
    </w:p>
    <w:p w:rsidR="00CD302B" w:rsidRDefault="00CD302B">
      <w:pPr>
        <w:pStyle w:val="ConsPlusNormal"/>
        <w:spacing w:before="220"/>
        <w:ind w:firstLine="540"/>
        <w:jc w:val="both"/>
      </w:pPr>
      <w:r>
        <w:t>5) о представлении материалов проверки в Комиссию по координации работы по противодействию коррупции в Удмуртской Республике.</w:t>
      </w:r>
    </w:p>
    <w:p w:rsidR="00CD302B" w:rsidRDefault="00CD302B">
      <w:pPr>
        <w:pStyle w:val="ConsPlusNormal"/>
        <w:jc w:val="both"/>
      </w:pPr>
      <w:r>
        <w:t xml:space="preserve">(п. 18.1 </w:t>
      </w:r>
      <w:proofErr w:type="gramStart"/>
      <w:r>
        <w:t>введен</w:t>
      </w:r>
      <w:proofErr w:type="gramEnd"/>
      <w:r>
        <w:t xml:space="preserve"> </w:t>
      </w:r>
      <w:hyperlink r:id="rId58" w:history="1">
        <w:r>
          <w:rPr>
            <w:color w:val="0000FF"/>
          </w:rPr>
          <w:t>Указом</w:t>
        </w:r>
      </w:hyperlink>
      <w:r>
        <w:t xml:space="preserve"> Главы УР от 07.06.2017 N 168)</w:t>
      </w:r>
    </w:p>
    <w:p w:rsidR="00CD302B" w:rsidRDefault="00CD302B">
      <w:pPr>
        <w:pStyle w:val="ConsPlusNormal"/>
        <w:spacing w:before="220"/>
        <w:ind w:firstLine="540"/>
        <w:jc w:val="both"/>
      </w:pPr>
      <w:r>
        <w:t xml:space="preserve">19. </w:t>
      </w:r>
      <w:proofErr w:type="gramStart"/>
      <w:r>
        <w:t>Сведения о результатах проверки с письменного согласия лица, принявшего решение о ее проведении, предоставляются Управлением, кадровой службой с одновременным уведомлением об этом гражданина или лица, замещающего государственную должность Удмуртской Республики, в отношении которых проводилась проверка, правоохранительным и налоговым органам, иным государственным органам, органам местного самоуправления и их должностным лицам, постоянно действующим руководящим органам политических партий и зарегистрированных в соответствии с</w:t>
      </w:r>
      <w:proofErr w:type="gramEnd"/>
      <w:r>
        <w:t xml:space="preserve"> законом иных общероссийских и республиканских общественных объединений, не являющихся политическими партиями, Общественной палате Российской Федерации, Общественной палате Удмуртской Республики, предоставившим информацию, явившуюся основанием для проведения проверки, с соблюдением законодательства Российской Федерации о персональных данных и государственной тайне.</w:t>
      </w:r>
    </w:p>
    <w:p w:rsidR="00CD302B" w:rsidRDefault="00CD302B">
      <w:pPr>
        <w:pStyle w:val="ConsPlusNormal"/>
        <w:jc w:val="both"/>
      </w:pPr>
      <w:r>
        <w:t xml:space="preserve">(в ред. </w:t>
      </w:r>
      <w:hyperlink r:id="rId59" w:history="1">
        <w:r>
          <w:rPr>
            <w:color w:val="0000FF"/>
          </w:rPr>
          <w:t>Указа</w:t>
        </w:r>
      </w:hyperlink>
      <w:r>
        <w:t xml:space="preserve"> Главы УР от 07.06.2017 N 168)</w:t>
      </w:r>
    </w:p>
    <w:p w:rsidR="00CD302B" w:rsidRDefault="00CD302B">
      <w:pPr>
        <w:pStyle w:val="ConsPlusNormal"/>
        <w:spacing w:before="220"/>
        <w:ind w:firstLine="540"/>
        <w:jc w:val="both"/>
      </w:pPr>
      <w:r>
        <w:t>20. При установлении в ходе проверки обстоятельств, свидетельствующих о наличии признаков преступления или административного правонарушения, материалы об этом по окончании проверки представляются в государственные органы в соответствии с их компетенцией.</w:t>
      </w:r>
    </w:p>
    <w:p w:rsidR="00CD302B" w:rsidRDefault="00CD302B">
      <w:pPr>
        <w:pStyle w:val="ConsPlusNormal"/>
        <w:spacing w:before="220"/>
        <w:ind w:firstLine="540"/>
        <w:jc w:val="both"/>
      </w:pPr>
      <w:r>
        <w:t xml:space="preserve">21. </w:t>
      </w:r>
      <w:proofErr w:type="gramStart"/>
      <w:r>
        <w:t xml:space="preserve">Должностное лицо, уполномоченное назначать (представлять к назначению) гражданина на государственную должность Удмуртской Республики или назначившее лицо, замещающее государственную должность Удмуртской Республики, на соответствующую государственную должность Удмуртской Республики, Государственный Совет Удмуртской Республики, Центральная избирательная комиссия Удмуртской Республики, рассмотрев доклад и соответствующее </w:t>
      </w:r>
      <w:r>
        <w:lastRenderedPageBreak/>
        <w:t xml:space="preserve">предложение, указанные в </w:t>
      </w:r>
      <w:hyperlink w:anchor="P140" w:history="1">
        <w:r>
          <w:rPr>
            <w:color w:val="0000FF"/>
          </w:rPr>
          <w:t>пунктах 18</w:t>
        </w:r>
      </w:hyperlink>
      <w:r>
        <w:t xml:space="preserve">, </w:t>
      </w:r>
      <w:hyperlink w:anchor="P145" w:history="1">
        <w:r>
          <w:rPr>
            <w:color w:val="0000FF"/>
          </w:rPr>
          <w:t>18.1</w:t>
        </w:r>
      </w:hyperlink>
      <w:r>
        <w:t xml:space="preserve"> настоящего Положения, принимают одно из следующих решений:</w:t>
      </w:r>
      <w:proofErr w:type="gramEnd"/>
    </w:p>
    <w:p w:rsidR="00CD302B" w:rsidRDefault="00CD302B">
      <w:pPr>
        <w:pStyle w:val="ConsPlusNormal"/>
        <w:jc w:val="both"/>
      </w:pPr>
      <w:r>
        <w:t xml:space="preserve">(в ред. Указов Главы УР от 07.06.2017 </w:t>
      </w:r>
      <w:hyperlink r:id="rId60" w:history="1">
        <w:r>
          <w:rPr>
            <w:color w:val="0000FF"/>
          </w:rPr>
          <w:t>N 168</w:t>
        </w:r>
      </w:hyperlink>
      <w:r>
        <w:t xml:space="preserve">, от 28.09.2018 </w:t>
      </w:r>
      <w:hyperlink r:id="rId61" w:history="1">
        <w:r>
          <w:rPr>
            <w:color w:val="0000FF"/>
          </w:rPr>
          <w:t>N 183</w:t>
        </w:r>
      </w:hyperlink>
      <w:r>
        <w:t>)</w:t>
      </w:r>
    </w:p>
    <w:p w:rsidR="00CD302B" w:rsidRDefault="00CD302B">
      <w:pPr>
        <w:pStyle w:val="ConsPlusNormal"/>
        <w:spacing w:before="220"/>
        <w:ind w:firstLine="540"/>
        <w:jc w:val="both"/>
      </w:pPr>
      <w:r>
        <w:t>1) назначить (представить к назначению) гражданина на государственную должность Удмуртской Республики;</w:t>
      </w:r>
    </w:p>
    <w:p w:rsidR="00CD302B" w:rsidRDefault="00CD302B">
      <w:pPr>
        <w:pStyle w:val="ConsPlusNormal"/>
        <w:spacing w:before="220"/>
        <w:ind w:firstLine="540"/>
        <w:jc w:val="both"/>
      </w:pPr>
      <w:r>
        <w:t>2) отказать гражданину в назначении (представлении к назначению) на государственную должность Удмуртской Республики;</w:t>
      </w:r>
    </w:p>
    <w:p w:rsidR="00CD302B" w:rsidRDefault="00CD302B">
      <w:pPr>
        <w:pStyle w:val="ConsPlusNormal"/>
        <w:spacing w:before="220"/>
        <w:ind w:firstLine="540"/>
        <w:jc w:val="both"/>
      </w:pPr>
      <w:r>
        <w:t>3) применить к лицу, замещающему государственную должность Удмуртской Республики, меры юридической ответственности;</w:t>
      </w:r>
    </w:p>
    <w:p w:rsidR="00CD302B" w:rsidRDefault="00CD302B">
      <w:pPr>
        <w:pStyle w:val="ConsPlusNormal"/>
        <w:spacing w:before="220"/>
        <w:ind w:firstLine="540"/>
        <w:jc w:val="both"/>
      </w:pPr>
      <w:r>
        <w:t>4) представить материалы проверки в Комиссию по координации работы по противодействию коррупции в Удмуртской Республике.</w:t>
      </w:r>
    </w:p>
    <w:p w:rsidR="00CD302B" w:rsidRDefault="00CD302B">
      <w:pPr>
        <w:pStyle w:val="ConsPlusNormal"/>
        <w:jc w:val="both"/>
      </w:pPr>
      <w:r>
        <w:t xml:space="preserve">(в ред. </w:t>
      </w:r>
      <w:hyperlink r:id="rId62" w:history="1">
        <w:r>
          <w:rPr>
            <w:color w:val="0000FF"/>
          </w:rPr>
          <w:t>Указа</w:t>
        </w:r>
      </w:hyperlink>
      <w:r>
        <w:t xml:space="preserve"> Главы УР от 13.11.2015 N 219)</w:t>
      </w:r>
    </w:p>
    <w:p w:rsidR="00CD302B" w:rsidRDefault="00CD302B">
      <w:pPr>
        <w:pStyle w:val="ConsPlusNormal"/>
        <w:spacing w:before="220"/>
        <w:ind w:firstLine="540"/>
        <w:jc w:val="both"/>
      </w:pPr>
      <w:r>
        <w:t>22. Решения об осуществлении проверки, отстранении от замещаемой должности, доклад о результатах проверки приобщаются к личному делу лица, замещающего государственную должность Удмуртской Республики, в отношении которого осуществлялась проверка. Иные материалы проверки, а также доклад о результатах проверки, в случае отказа лицу в назначении на государственную должность Удмуртской Республики, хранятся в Управлении кадровой службы в течение трех лет со дня ее окончания, после чего передаются в архив.</w:t>
      </w:r>
    </w:p>
    <w:p w:rsidR="00CD302B" w:rsidRDefault="00CD302B">
      <w:pPr>
        <w:pStyle w:val="ConsPlusNormal"/>
        <w:jc w:val="both"/>
      </w:pPr>
      <w:r>
        <w:t xml:space="preserve">(п. 22 в ред. </w:t>
      </w:r>
      <w:hyperlink r:id="rId63" w:history="1">
        <w:r>
          <w:rPr>
            <w:color w:val="0000FF"/>
          </w:rPr>
          <w:t>Указа</w:t>
        </w:r>
      </w:hyperlink>
      <w:r>
        <w:t xml:space="preserve"> Главы УР от 29.04.2020 N 97)</w:t>
      </w:r>
    </w:p>
    <w:p w:rsidR="00CD302B" w:rsidRDefault="00CD302B">
      <w:pPr>
        <w:pStyle w:val="ConsPlusNormal"/>
        <w:ind w:firstLine="540"/>
        <w:jc w:val="both"/>
      </w:pPr>
    </w:p>
    <w:p w:rsidR="00CD302B" w:rsidRDefault="00CD302B">
      <w:pPr>
        <w:pStyle w:val="ConsPlusNormal"/>
        <w:ind w:firstLine="540"/>
        <w:jc w:val="both"/>
      </w:pPr>
    </w:p>
    <w:p w:rsidR="00CD302B" w:rsidRDefault="00CD302B">
      <w:pPr>
        <w:pStyle w:val="ConsPlusNormal"/>
        <w:pBdr>
          <w:top w:val="single" w:sz="6" w:space="0" w:color="auto"/>
        </w:pBdr>
        <w:spacing w:before="100" w:after="100"/>
        <w:jc w:val="both"/>
        <w:rPr>
          <w:sz w:val="2"/>
          <w:szCs w:val="2"/>
        </w:rPr>
      </w:pPr>
    </w:p>
    <w:p w:rsidR="00CD302B" w:rsidRDefault="00CD302B"/>
    <w:sectPr w:rsidR="00CD302B" w:rsidSect="000847D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characterSpacingControl w:val="doNotCompress"/>
  <w:compat/>
  <w:rsids>
    <w:rsidRoot w:val="00CD302B"/>
    <w:rsid w:val="00CD30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D302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CD302B"/>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CD302B"/>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C131F57E563AF97703E07724DC6FD9C9E733F85C4533B20878B8D6E0D4C446E233753B1988C9662561854AA9125478A0jFQ1M" TargetMode="External"/><Relationship Id="rId18" Type="http://schemas.openxmlformats.org/officeDocument/2006/relationships/hyperlink" Target="consultantplus://offline/ref=C131F57E563AF97703E07724DC6FD9C9E733F85C4231BA0A79B08BEADC9D4AE0347A641C8FD86625659B4AAA095D2CF3B75D703745AF430939AFC4ABj3QAM" TargetMode="External"/><Relationship Id="rId26" Type="http://schemas.openxmlformats.org/officeDocument/2006/relationships/hyperlink" Target="consultantplus://offline/ref=C131F57E563AF97703E07724DC6FD9C9E733F85C4A31BA097EB8D6E0D4C446E233753B0B88916A24659A49AA070229E6A6057C325FB1411525ADC6jAQBM" TargetMode="External"/><Relationship Id="rId39" Type="http://schemas.openxmlformats.org/officeDocument/2006/relationships/hyperlink" Target="consultantplus://offline/ref=C131F57E563AF97703E07724DC6FD9C9E733F85C4A31BA097EB8D6E0D4C446E233753B0B88916A24659A4EA2070229E6A6057C325FB1411525ADC6jAQBM" TargetMode="External"/><Relationship Id="rId21" Type="http://schemas.openxmlformats.org/officeDocument/2006/relationships/hyperlink" Target="consultantplus://offline/ref=C131F57E563AF97703E07724DC6FD9C9E733F85C4232BF087DB38BEADC9D4AE0347A641C8FD86625659B4AAB045D2CF3B75D703745AF430939AFC4ABj3QAM" TargetMode="External"/><Relationship Id="rId34" Type="http://schemas.openxmlformats.org/officeDocument/2006/relationships/hyperlink" Target="consultantplus://offline/ref=C131F57E563AF97703E07724DC6FD9C9E733F85C4A31BA097EB8D6E0D4C446E233753B0B88916A24659A4EAD070229E6A6057C325FB1411525ADC6jAQBM" TargetMode="External"/><Relationship Id="rId42" Type="http://schemas.openxmlformats.org/officeDocument/2006/relationships/hyperlink" Target="consultantplus://offline/ref=C131F57E563AF97703E07724DC6FD9C9E733F85C4A31BA097EB8D6E0D4C446E233753B0B88916A24659A4FA8070229E6A6057C325FB1411525ADC6jAQBM" TargetMode="External"/><Relationship Id="rId47" Type="http://schemas.openxmlformats.org/officeDocument/2006/relationships/hyperlink" Target="consultantplus://offline/ref=C131F57E563AF97703E06929CA0387C1E038A3584635B15E20E78DBD83CD4CB5663A3A45CD987524678548AB0Ej5Q4M" TargetMode="External"/><Relationship Id="rId50" Type="http://schemas.openxmlformats.org/officeDocument/2006/relationships/hyperlink" Target="consultantplus://offline/ref=C131F57E563AF97703E07724DC6FD9C9E733F85C4230BD0E7BB18BEADC9D4AE0347A641C8FD86625659B4AAA055D2CF3B75D703745AF430939AFC4ABj3QAM" TargetMode="External"/><Relationship Id="rId55" Type="http://schemas.openxmlformats.org/officeDocument/2006/relationships/hyperlink" Target="consultantplus://offline/ref=C131F57E563AF97703E07724DC6FD9C9E733F85C4A31BA097EB8D6E0D4C446E233753B0B88916A24659A4CAF070229E6A6057C325FB1411525ADC6jAQBM" TargetMode="External"/><Relationship Id="rId63" Type="http://schemas.openxmlformats.org/officeDocument/2006/relationships/hyperlink" Target="consultantplus://offline/ref=C131F57E563AF97703E07724DC6FD9C9E733F85C4230BA0B7BB58BEADC9D4AE0347A641C8FD86625659B4AAF0B5D2CF3B75D703745AF430939AFC4ABj3QAM" TargetMode="External"/><Relationship Id="rId7" Type="http://schemas.openxmlformats.org/officeDocument/2006/relationships/hyperlink" Target="consultantplus://offline/ref=C131F57E563AF97703E07724DC6FD9C9E733F85C4A3ABA0178B8D6E0D4C446E233753B0B88916A24659B49AD070229E6A6057C325FB1411525ADC6jAQBM" TargetMode="External"/><Relationship Id="rId2" Type="http://schemas.openxmlformats.org/officeDocument/2006/relationships/settings" Target="settings.xml"/><Relationship Id="rId16" Type="http://schemas.openxmlformats.org/officeDocument/2006/relationships/hyperlink" Target="consultantplus://offline/ref=C131F57E563AF97703E07724DC6FD9C9E733F85C453BB9087AB8D6E0D4C446E233753B1988C9662561854AA9125478A0jFQ1M" TargetMode="External"/><Relationship Id="rId20" Type="http://schemas.openxmlformats.org/officeDocument/2006/relationships/hyperlink" Target="consultantplus://offline/ref=C131F57E563AF97703E07724DC6FD9C9E733F85C4A3ABA0178B8D6E0D4C446E233753B0B88916A24659B49AD070229E6A6057C325FB1411525ADC6jAQBM" TargetMode="External"/><Relationship Id="rId29" Type="http://schemas.openxmlformats.org/officeDocument/2006/relationships/hyperlink" Target="consultantplus://offline/ref=C131F57E563AF97703E07724DC6FD9C9E733F85C4232BD097DB38BEADC9D4AE0347A641C8FD86625659B4AAF0A5D2CF3B75D703745AF430939AFC4ABj3QAM" TargetMode="External"/><Relationship Id="rId41" Type="http://schemas.openxmlformats.org/officeDocument/2006/relationships/hyperlink" Target="consultantplus://offline/ref=C131F57E563AF97703E07724DC6FD9C9E733F85C4A31BA097EB8D6E0D4C446E233753B0B88916A24659A4FAA070229E6A6057C325FB1411525ADC6jAQBM" TargetMode="External"/><Relationship Id="rId54" Type="http://schemas.openxmlformats.org/officeDocument/2006/relationships/hyperlink" Target="consultantplus://offline/ref=C131F57E563AF97703E07724DC6FD9C9E733F85C4A31BA097EB8D6E0D4C446E233753B0B88916A24659A4CA8070229E6A6057C325FB1411525ADC6jAQBM" TargetMode="External"/><Relationship Id="rId62" Type="http://schemas.openxmlformats.org/officeDocument/2006/relationships/hyperlink" Target="consultantplus://offline/ref=C131F57E563AF97703E07724DC6FD9C9E733F85C4231BA0A79B08BEADC9D4AE0347A641C8FD86625659B4AAA0B5D2CF3B75D703745AF430939AFC4ABj3QAM" TargetMode="External"/><Relationship Id="rId1" Type="http://schemas.openxmlformats.org/officeDocument/2006/relationships/styles" Target="styles.xml"/><Relationship Id="rId6" Type="http://schemas.openxmlformats.org/officeDocument/2006/relationships/hyperlink" Target="consultantplus://offline/ref=C131F57E563AF97703E07724DC6FD9C9E733F85C4A31BA097EB8D6E0D4C446E233753B0B88916A24659A49AB070229E6A6057C325FB1411525ADC6jAQBM" TargetMode="External"/><Relationship Id="rId11" Type="http://schemas.openxmlformats.org/officeDocument/2006/relationships/hyperlink" Target="consultantplus://offline/ref=C131F57E563AF97703E07724DC6FD9C9E733F85C4230BD0E7BB18BEADC9D4AE0347A641C8FD86625659B4AAA055D2CF3B75D703745AF430939AFC4ABj3QAM" TargetMode="External"/><Relationship Id="rId24" Type="http://schemas.openxmlformats.org/officeDocument/2006/relationships/hyperlink" Target="consultantplus://offline/ref=C131F57E563AF97703E07724DC6FD9C9E733F85C4230BD0E7BB18BEADC9D4AE0347A641C8FD86625659B4AAA055D2CF3B75D703745AF430939AFC4ABj3QAM" TargetMode="External"/><Relationship Id="rId32" Type="http://schemas.openxmlformats.org/officeDocument/2006/relationships/hyperlink" Target="consultantplus://offline/ref=C131F57E563AF97703E07724DC6FD9C9E733F85C4A31BA097EB8D6E0D4C446E233753B0B88916A24659A4EAF070229E6A6057C325FB1411525ADC6jAQBM" TargetMode="External"/><Relationship Id="rId37" Type="http://schemas.openxmlformats.org/officeDocument/2006/relationships/hyperlink" Target="consultantplus://offline/ref=C131F57E563AF97703E07724DC6FD9C9E733F85C4232BD097DB38BEADC9D4AE0347A641C8FD86625659B4AAF055D2CF3B75D703745AF430939AFC4ABj3QAM" TargetMode="External"/><Relationship Id="rId40" Type="http://schemas.openxmlformats.org/officeDocument/2006/relationships/hyperlink" Target="consultantplus://offline/ref=C131F57E563AF97703E07724DC6FD9C9E733F85C4230BA0B7BB58BEADC9D4AE0347A641C8FD86625659B4AAF0A5D2CF3B75D703745AF430939AFC4ABj3QAM" TargetMode="External"/><Relationship Id="rId45" Type="http://schemas.openxmlformats.org/officeDocument/2006/relationships/hyperlink" Target="consultantplus://offline/ref=C131F57E563AF97703E06929CA0387C1E038A3584635B15E20E78DBD83CD4CB5743A624BCD973F7521CE47AA084878A0ED0A7D34j4Q3M" TargetMode="External"/><Relationship Id="rId53" Type="http://schemas.openxmlformats.org/officeDocument/2006/relationships/hyperlink" Target="consultantplus://offline/ref=C131F57E563AF97703E07724DC6FD9C9E733F85C4A31BA097EB8D6E0D4C446E233753B0B88916A24659A4CAA070229E6A6057C325FB1411525ADC6jAQBM" TargetMode="External"/><Relationship Id="rId58" Type="http://schemas.openxmlformats.org/officeDocument/2006/relationships/hyperlink" Target="consultantplus://offline/ref=C131F57E563AF97703E07724DC6FD9C9E733F85C4A31BA097EB8D6E0D4C446E233753B0B88916A24659A4DA8070229E6A6057C325FB1411525ADC6jAQBM" TargetMode="External"/><Relationship Id="rId5" Type="http://schemas.openxmlformats.org/officeDocument/2006/relationships/hyperlink" Target="consultantplus://offline/ref=C131F57E563AF97703E07724DC6FD9C9E733F85C4231BA0A79B08BEADC9D4AE0347A641C8FD86625659B4AAA095D2CF3B75D703745AF430939AFC4ABj3QAM" TargetMode="External"/><Relationship Id="rId15" Type="http://schemas.openxmlformats.org/officeDocument/2006/relationships/hyperlink" Target="consultantplus://offline/ref=C131F57E563AF97703E07724DC6FD9C9E733F85C4537B90A79B8D6E0D4C446E233753B0B88916A24659B4BA3070229E6A6057C325FB1411525ADC6jAQBM" TargetMode="External"/><Relationship Id="rId23" Type="http://schemas.openxmlformats.org/officeDocument/2006/relationships/hyperlink" Target="consultantplus://offline/ref=C131F57E563AF97703E07724DC6FD9C9E733F85C4230BA0B7BB58BEADC9D4AE0347A641C8FD86625659B4AAF0E5D2CF3B75D703745AF430939AFC4ABj3QAM" TargetMode="External"/><Relationship Id="rId28" Type="http://schemas.openxmlformats.org/officeDocument/2006/relationships/hyperlink" Target="consultantplus://offline/ref=C131F57E563AF97703E07724DC6FD9C9E733F85C4231BE007CB08BEADC9D4AE0347A641C8FD86625659B49A30B5D2CF3B75D703745AF430939AFC4ABj3QAM" TargetMode="External"/><Relationship Id="rId36" Type="http://schemas.openxmlformats.org/officeDocument/2006/relationships/hyperlink" Target="consultantplus://offline/ref=C131F57E563AF97703E07724DC6FD9C9E733F85C4A31BA097EB8D6E0D4C446E233753B0B88916A24659A4EAC070229E6A6057C325FB1411525ADC6jAQBM" TargetMode="External"/><Relationship Id="rId49" Type="http://schemas.openxmlformats.org/officeDocument/2006/relationships/hyperlink" Target="consultantplus://offline/ref=C131F57E563AF97703E06929CA0387C1E038A6514A33B15E20E78DBD83CD4CB5743A6249C8973F7521CE47AA084878A0ED0A7D34j4Q3M" TargetMode="External"/><Relationship Id="rId57" Type="http://schemas.openxmlformats.org/officeDocument/2006/relationships/hyperlink" Target="consultantplus://offline/ref=C131F57E563AF97703E07724DC6FD9C9E733F85C4A31BA097EB8D6E0D4C446E233753B0B88916A24659A4CA2070229E6A6057C325FB1411525ADC6jAQBM" TargetMode="External"/><Relationship Id="rId61" Type="http://schemas.openxmlformats.org/officeDocument/2006/relationships/hyperlink" Target="consultantplus://offline/ref=C131F57E563AF97703E07724DC6FD9C9E733F85C4232BF087DB38BEADC9D4AE0347A641C8FD86625659B4AAB045D2CF3B75D703745AF430939AFC4ABj3QAM" TargetMode="External"/><Relationship Id="rId10" Type="http://schemas.openxmlformats.org/officeDocument/2006/relationships/hyperlink" Target="consultantplus://offline/ref=C131F57E563AF97703E07724DC6FD9C9E733F85C4230BA0B7BB58BEADC9D4AE0347A641C8FD86625659B4AAF0E5D2CF3B75D703745AF430939AFC4ABj3QAM" TargetMode="External"/><Relationship Id="rId19" Type="http://schemas.openxmlformats.org/officeDocument/2006/relationships/hyperlink" Target="consultantplus://offline/ref=C131F57E563AF97703E07724DC6FD9C9E733F85C4A31BA097EB8D6E0D4C446E233753B0B88916A24659A49AB070229E6A6057C325FB1411525ADC6jAQBM" TargetMode="External"/><Relationship Id="rId31" Type="http://schemas.openxmlformats.org/officeDocument/2006/relationships/hyperlink" Target="consultantplus://offline/ref=C131F57E563AF97703E07724DC6FD9C9E733F85C4232BD097DB38BEADC9D4AE0347A641C8FD86625659B4AAF0B5D2CF3B75D703745AF430939AFC4ABj3QAM" TargetMode="External"/><Relationship Id="rId44" Type="http://schemas.openxmlformats.org/officeDocument/2006/relationships/hyperlink" Target="consultantplus://offline/ref=C131F57E563AF97703E06929CA0387C1E73FA6564231B15E20E78DBD83CD4CB5743A6249CC9C6B2667901EFA480375A3F7167D345FB34309j2Q5M" TargetMode="External"/><Relationship Id="rId52" Type="http://schemas.openxmlformats.org/officeDocument/2006/relationships/hyperlink" Target="consultantplus://offline/ref=C131F57E563AF97703E07724DC6FD9C9E733F85C4A31BA097EB8D6E0D4C446E233753B0B88916A24659A4FA3070229E6A6057C325FB1411525ADC6jAQBM" TargetMode="External"/><Relationship Id="rId60" Type="http://schemas.openxmlformats.org/officeDocument/2006/relationships/hyperlink" Target="consultantplus://offline/ref=C131F57E563AF97703E07724DC6FD9C9E733F85C4A31BA097EB8D6E0D4C446E233753B0B88916A24659A42AA070229E6A6057C325FB1411525ADC6jAQBM" TargetMode="External"/><Relationship Id="rId65" Type="http://schemas.openxmlformats.org/officeDocument/2006/relationships/theme" Target="theme/theme1.xml"/><Relationship Id="rId4" Type="http://schemas.openxmlformats.org/officeDocument/2006/relationships/hyperlink" Target="https://www.consultant.ru" TargetMode="External"/><Relationship Id="rId9" Type="http://schemas.openxmlformats.org/officeDocument/2006/relationships/hyperlink" Target="consultantplus://offline/ref=C131F57E563AF97703E07724DC6FD9C9E733F85C4232BD097DB38BEADC9D4AE0347A641C8FD86625659B4AAF095D2CF3B75D703745AF430939AFC4ABj3QAM" TargetMode="External"/><Relationship Id="rId14" Type="http://schemas.openxmlformats.org/officeDocument/2006/relationships/hyperlink" Target="consultantplus://offline/ref=C131F57E563AF97703E07724DC6FD9C9E733F85C453BB3097CB8D6E0D4C446E233753B1988C9662561854AA9125478A0jFQ1M" TargetMode="External"/><Relationship Id="rId22" Type="http://schemas.openxmlformats.org/officeDocument/2006/relationships/hyperlink" Target="consultantplus://offline/ref=C131F57E563AF97703E07724DC6FD9C9E733F85C4232BD097DB38BEADC9D4AE0347A641C8FD86625659B4AAF095D2CF3B75D703745AF430939AFC4ABj3QAM" TargetMode="External"/><Relationship Id="rId27" Type="http://schemas.openxmlformats.org/officeDocument/2006/relationships/hyperlink" Target="consultantplus://offline/ref=C131F57E563AF97703E06929CA0387C1E038A358463AB15E20E78DBD83CD4CB5663A3A45CD987524678548AB0Ej5Q4M" TargetMode="External"/><Relationship Id="rId30" Type="http://schemas.openxmlformats.org/officeDocument/2006/relationships/hyperlink" Target="consultantplus://offline/ref=C131F57E563AF97703E07724DC6FD9C9E733F85C4A31BA097EB8D6E0D4C446E233753B0B88916A24659A49A9070229E6A6057C325FB1411525ADC6jAQBM" TargetMode="External"/><Relationship Id="rId35" Type="http://schemas.openxmlformats.org/officeDocument/2006/relationships/hyperlink" Target="consultantplus://offline/ref=C131F57E563AF97703E07724DC6FD9C9E733F85C4230BA0B7BB58BEADC9D4AE0347A641C8FD86625659B4AAF085D2CF3B75D703745AF430939AFC4ABj3QAM" TargetMode="External"/><Relationship Id="rId43" Type="http://schemas.openxmlformats.org/officeDocument/2006/relationships/hyperlink" Target="consultantplus://offline/ref=C131F57E563AF97703E07724DC6FD9C9E733F85C4A31BA097EB8D6E0D4C446E233753B0B88916A24659A4FAF070229E6A6057C325FB1411525ADC6jAQBM" TargetMode="External"/><Relationship Id="rId48" Type="http://schemas.openxmlformats.org/officeDocument/2006/relationships/hyperlink" Target="consultantplus://offline/ref=C131F57E563AF97703E07724DC6FD9C9E733F85C4A3ABA0178B8D6E0D4C446E233753B0B88916A24659B49A3070229E6A6057C325FB1411525ADC6jAQBM" TargetMode="External"/><Relationship Id="rId56" Type="http://schemas.openxmlformats.org/officeDocument/2006/relationships/hyperlink" Target="consultantplus://offline/ref=C131F57E563AF97703E07724DC6FD9C9E733F85C4A31BA097EB8D6E0D4C446E233753B0B88916A24659A4CAC070229E6A6057C325FB1411525ADC6jAQBM" TargetMode="External"/><Relationship Id="rId64" Type="http://schemas.openxmlformats.org/officeDocument/2006/relationships/fontTable" Target="fontTable.xml"/><Relationship Id="rId8" Type="http://schemas.openxmlformats.org/officeDocument/2006/relationships/hyperlink" Target="consultantplus://offline/ref=C131F57E563AF97703E07724DC6FD9C9E733F85C4232BF087DB38BEADC9D4AE0347A641C8FD86625659B4AAB045D2CF3B75D703745AF430939AFC4ABj3QAM" TargetMode="External"/><Relationship Id="rId51" Type="http://schemas.openxmlformats.org/officeDocument/2006/relationships/hyperlink" Target="consultantplus://offline/ref=C131F57E563AF97703E07724DC6FD9C9E733F85C4A31BA097EB8D6E0D4C446E233753B0B88916A24659A4FAD070229E6A6057C325FB1411525ADC6jAQBM" TargetMode="External"/><Relationship Id="rId3" Type="http://schemas.openxmlformats.org/officeDocument/2006/relationships/webSettings" Target="webSettings.xml"/><Relationship Id="rId12" Type="http://schemas.openxmlformats.org/officeDocument/2006/relationships/hyperlink" Target="consultantplus://offline/ref=C131F57E563AF97703E06929CA0387C1E038A358463AB15E20E78DBD83CD4CB5743A6249CA9B607034DF1FA60D5266A2F1167F3643jBQ3M" TargetMode="External"/><Relationship Id="rId17" Type="http://schemas.openxmlformats.org/officeDocument/2006/relationships/hyperlink" Target="consultantplus://offline/ref=C131F57E563AF97703E07724DC6FD9C9E733F85C4533BC0C74B8D6E0D4C446E233753B1988C9662561854AA9125478A0jFQ1M" TargetMode="External"/><Relationship Id="rId25" Type="http://schemas.openxmlformats.org/officeDocument/2006/relationships/hyperlink" Target="consultantplus://offline/ref=C131F57E563AF97703E07724DC6FD9C9E733F85C4A3ABA0178B8D6E0D4C446E233753B0B88916A24659B49AC070229E6A6057C325FB1411525ADC6jAQBM" TargetMode="External"/><Relationship Id="rId33" Type="http://schemas.openxmlformats.org/officeDocument/2006/relationships/hyperlink" Target="consultantplus://offline/ref=C131F57E563AF97703E07724DC6FD9C9E733F85C4232BD097DB38BEADC9D4AE0347A641C8FD86625659B4AAF045D2CF3B75D703745AF430939AFC4ABj3QAM" TargetMode="External"/><Relationship Id="rId38" Type="http://schemas.openxmlformats.org/officeDocument/2006/relationships/hyperlink" Target="consultantplus://offline/ref=C131F57E563AF97703E07724DC6FD9C9E733F85C4230BA0B7BB58BEADC9D4AE0347A641C8FD86625659B4AAF095D2CF3B75D703745AF430939AFC4ABj3QAM" TargetMode="External"/><Relationship Id="rId46" Type="http://schemas.openxmlformats.org/officeDocument/2006/relationships/hyperlink" Target="consultantplus://offline/ref=C131F57E563AF97703E07724DC6FD9C9E733F85C4A3ABA0178B8D6E0D4C446E233753B0B88916A24659B49A3070229E6A6057C325FB1411525ADC6jAQBM" TargetMode="External"/><Relationship Id="rId59" Type="http://schemas.openxmlformats.org/officeDocument/2006/relationships/hyperlink" Target="consultantplus://offline/ref=C131F57E563AF97703E07724DC6FD9C9E733F85C4A31BA097EB8D6E0D4C446E233753B0B88916A24659A42AB070229E6A6057C325FB1411525ADC6jAQB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5189</Words>
  <Characters>29578</Characters>
  <Application>Microsoft Office Word</Application>
  <DocSecurity>0</DocSecurity>
  <Lines>246</Lines>
  <Paragraphs>69</Paragraphs>
  <ScaleCrop>false</ScaleCrop>
  <Company/>
  <LinksUpToDate>false</LinksUpToDate>
  <CharactersWithSpaces>34698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Mironova_NA</dc:creator>
  <cp:lastModifiedBy>Mironova_NA</cp:lastModifiedBy>
  <cp:revision>1</cp:revision>
  <dcterms:created xsi:type="dcterms:W3CDTF">2022-02-14T12:16:00Z</dcterms:created>
  <dcterms:modified xsi:type="dcterms:W3CDTF">2022-02-14T12:17:00Z</dcterms:modified>
</cp:coreProperties>
</file>