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F1C" w:rsidRDefault="005C3F1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5C3F1C" w:rsidRDefault="005C3F1C">
      <w:pPr>
        <w:pStyle w:val="ConsPlusNormal"/>
        <w:outlineLvl w:val="0"/>
      </w:pPr>
    </w:p>
    <w:p w:rsidR="005C3F1C" w:rsidRDefault="005C3F1C">
      <w:pPr>
        <w:pStyle w:val="ConsPlusTitle"/>
        <w:jc w:val="center"/>
        <w:outlineLvl w:val="0"/>
      </w:pPr>
      <w:r>
        <w:t>МИНИСТЕРСТВО ЗДРАВООХРАНЕНИЯ УДМУРТСКОЙ РЕСПУБЛИКИ</w:t>
      </w:r>
    </w:p>
    <w:p w:rsidR="005C3F1C" w:rsidRDefault="005C3F1C">
      <w:pPr>
        <w:pStyle w:val="ConsPlusTitle"/>
        <w:jc w:val="center"/>
      </w:pPr>
    </w:p>
    <w:p w:rsidR="005C3F1C" w:rsidRDefault="005C3F1C">
      <w:pPr>
        <w:pStyle w:val="ConsPlusTitle"/>
        <w:jc w:val="center"/>
      </w:pPr>
      <w:r>
        <w:t>РАСПОРЯЖЕНИЕ</w:t>
      </w:r>
    </w:p>
    <w:p w:rsidR="005C3F1C" w:rsidRDefault="005C3F1C">
      <w:pPr>
        <w:pStyle w:val="ConsPlusTitle"/>
        <w:jc w:val="center"/>
      </w:pPr>
      <w:r>
        <w:t>от 4 апреля 2017 г. N 503</w:t>
      </w:r>
    </w:p>
    <w:p w:rsidR="005C3F1C" w:rsidRDefault="005C3F1C">
      <w:pPr>
        <w:pStyle w:val="ConsPlusTitle"/>
        <w:jc w:val="center"/>
      </w:pPr>
    </w:p>
    <w:p w:rsidR="005C3F1C" w:rsidRDefault="005C3F1C">
      <w:pPr>
        <w:pStyle w:val="ConsPlusTitle"/>
        <w:jc w:val="center"/>
      </w:pPr>
      <w:r>
        <w:t xml:space="preserve">О СОВЕРШЕНСТВОВАНИИ ОКАЗАНИЯ </w:t>
      </w:r>
      <w:proofErr w:type="gramStart"/>
      <w:r>
        <w:t>СКОРОЙ</w:t>
      </w:r>
      <w:proofErr w:type="gramEnd"/>
      <w:r>
        <w:t xml:space="preserve"> И СПЕЦИАЛИЗИРОВАННОЙ</w:t>
      </w:r>
    </w:p>
    <w:p w:rsidR="005C3F1C" w:rsidRDefault="005C3F1C">
      <w:pPr>
        <w:pStyle w:val="ConsPlusTitle"/>
        <w:jc w:val="center"/>
      </w:pPr>
      <w:r>
        <w:t>МЕДИЦИНСКОЙ ПОМОЩИ БОЛЬНЫМ С ОСТРЫМ КОРОНАРНЫМ СИНДРОМОМ</w:t>
      </w:r>
    </w:p>
    <w:p w:rsidR="005C3F1C" w:rsidRDefault="005C3F1C">
      <w:pPr>
        <w:pStyle w:val="ConsPlusTitle"/>
        <w:jc w:val="center"/>
      </w:pPr>
      <w:r>
        <w:t>В УДМУРТСКОЙ РЕСПУБЛИКЕ</w:t>
      </w:r>
    </w:p>
    <w:p w:rsidR="005C3F1C" w:rsidRDefault="005C3F1C">
      <w:pPr>
        <w:pStyle w:val="ConsPlusNormal"/>
        <w:ind w:firstLine="540"/>
        <w:jc w:val="both"/>
      </w:pPr>
    </w:p>
    <w:p w:rsidR="005C3F1C" w:rsidRDefault="005C3F1C">
      <w:pPr>
        <w:pStyle w:val="ConsPlusNormal"/>
        <w:ind w:firstLine="540"/>
        <w:jc w:val="both"/>
      </w:pPr>
      <w:r>
        <w:t xml:space="preserve">В </w:t>
      </w:r>
      <w:proofErr w:type="gramStart"/>
      <w:r>
        <w:t>целях</w:t>
      </w:r>
      <w:proofErr w:type="gramEnd"/>
      <w:r>
        <w:t xml:space="preserve"> совершенствования оказания специализированной медицинской помощи пациентам с острым коронарным синдромом и исполнения стандартов оказания скорой и специализированной медицинской помощи при остром инфаркте миокарда:</w:t>
      </w:r>
    </w:p>
    <w:p w:rsidR="005C3F1C" w:rsidRDefault="005C3F1C">
      <w:pPr>
        <w:pStyle w:val="ConsPlusNormal"/>
        <w:spacing w:before="220"/>
        <w:ind w:firstLine="540"/>
        <w:jc w:val="both"/>
      </w:pPr>
      <w:r>
        <w:t>1. Утвердить:</w:t>
      </w:r>
    </w:p>
    <w:p w:rsidR="005C3F1C" w:rsidRDefault="005C3F1C">
      <w:pPr>
        <w:pStyle w:val="ConsPlusNormal"/>
        <w:spacing w:before="220"/>
        <w:ind w:firstLine="540"/>
        <w:jc w:val="both"/>
      </w:pPr>
      <w:r>
        <w:t xml:space="preserve">1.1. Форму </w:t>
      </w:r>
      <w:hyperlink w:anchor="P66" w:history="1">
        <w:r>
          <w:rPr>
            <w:color w:val="0000FF"/>
          </w:rPr>
          <w:t>Карты</w:t>
        </w:r>
      </w:hyperlink>
      <w:r>
        <w:t xml:space="preserve"> экспертной оценки качества оказания скорой и специализированной медицинской помощи при остром коронарном синдроме в соответствии с приложением 1 к настоящему распоряжению;</w:t>
      </w:r>
    </w:p>
    <w:p w:rsidR="005C3F1C" w:rsidRDefault="005C3F1C">
      <w:pPr>
        <w:pStyle w:val="ConsPlusNormal"/>
        <w:spacing w:before="220"/>
        <w:ind w:firstLine="540"/>
        <w:jc w:val="both"/>
      </w:pPr>
      <w:r>
        <w:t xml:space="preserve">1.2. Форму </w:t>
      </w:r>
      <w:hyperlink w:anchor="P125" w:history="1">
        <w:r>
          <w:rPr>
            <w:color w:val="0000FF"/>
          </w:rPr>
          <w:t>Журнала</w:t>
        </w:r>
      </w:hyperlink>
      <w:r>
        <w:t xml:space="preserve"> учета результатов переданных дистанционно электрокардиограмм (далее - ЭКГ) на </w:t>
      </w:r>
      <w:proofErr w:type="gramStart"/>
      <w:r>
        <w:t>центральный</w:t>
      </w:r>
      <w:proofErr w:type="gramEnd"/>
      <w:r>
        <w:t xml:space="preserve"> </w:t>
      </w:r>
      <w:proofErr w:type="spellStart"/>
      <w:r>
        <w:t>кардиопульт</w:t>
      </w:r>
      <w:proofErr w:type="spellEnd"/>
      <w:r>
        <w:t xml:space="preserve"> и проведенной </w:t>
      </w:r>
      <w:proofErr w:type="spellStart"/>
      <w:r>
        <w:t>тромболитической</w:t>
      </w:r>
      <w:proofErr w:type="spellEnd"/>
      <w:r>
        <w:t xml:space="preserve"> терапии (далее - ТЛТ) на </w:t>
      </w:r>
      <w:proofErr w:type="spellStart"/>
      <w:r>
        <w:t>догоспитальном</w:t>
      </w:r>
      <w:proofErr w:type="spellEnd"/>
      <w:r>
        <w:t xml:space="preserve"> этапе в соответствии с приложением 2 к настоящему распоряжению;</w:t>
      </w:r>
    </w:p>
    <w:p w:rsidR="005C3F1C" w:rsidRDefault="005C3F1C">
      <w:pPr>
        <w:pStyle w:val="ConsPlusNormal"/>
        <w:spacing w:before="220"/>
        <w:ind w:firstLine="540"/>
        <w:jc w:val="both"/>
      </w:pPr>
      <w:r>
        <w:t xml:space="preserve">1.3. Форму </w:t>
      </w:r>
      <w:hyperlink w:anchor="P164" w:history="1">
        <w:r>
          <w:rPr>
            <w:color w:val="0000FF"/>
          </w:rPr>
          <w:t>Протокола</w:t>
        </w:r>
      </w:hyperlink>
      <w:r>
        <w:t xml:space="preserve"> проведения </w:t>
      </w:r>
      <w:proofErr w:type="spellStart"/>
      <w:r>
        <w:t>тромболитической</w:t>
      </w:r>
      <w:proofErr w:type="spellEnd"/>
      <w:r>
        <w:t xml:space="preserve"> терапии на </w:t>
      </w:r>
      <w:proofErr w:type="spellStart"/>
      <w:r>
        <w:t>догоспитальном</w:t>
      </w:r>
      <w:proofErr w:type="spellEnd"/>
      <w:r>
        <w:t xml:space="preserve"> этапе в соответствии с приложением 3 к настоящему распоряжению;</w:t>
      </w:r>
    </w:p>
    <w:p w:rsidR="005C3F1C" w:rsidRDefault="005C3F1C">
      <w:pPr>
        <w:pStyle w:val="ConsPlusNormal"/>
        <w:spacing w:before="220"/>
        <w:ind w:firstLine="540"/>
        <w:jc w:val="both"/>
      </w:pPr>
      <w:r>
        <w:t xml:space="preserve">1.4. Форму </w:t>
      </w:r>
      <w:hyperlink w:anchor="P275" w:history="1">
        <w:r>
          <w:rPr>
            <w:color w:val="0000FF"/>
          </w:rPr>
          <w:t>Протокола</w:t>
        </w:r>
      </w:hyperlink>
      <w:r>
        <w:t xml:space="preserve"> соответствия объема проведенных исследований стандарту специализированной медицинской помощи при остром инфаркте миокарда (с подъемом сегмента ST) в соответствии с приложением 4 к настоящему распоряжению;</w:t>
      </w:r>
    </w:p>
    <w:p w:rsidR="005C3F1C" w:rsidRDefault="005C3F1C">
      <w:pPr>
        <w:pStyle w:val="ConsPlusNormal"/>
        <w:spacing w:before="220"/>
        <w:ind w:firstLine="540"/>
        <w:jc w:val="both"/>
      </w:pPr>
      <w:r>
        <w:t xml:space="preserve">1.5. Форму </w:t>
      </w:r>
      <w:hyperlink w:anchor="P324" w:history="1">
        <w:r>
          <w:rPr>
            <w:color w:val="0000FF"/>
          </w:rPr>
          <w:t>Протокола</w:t>
        </w:r>
      </w:hyperlink>
      <w:r>
        <w:t xml:space="preserve"> соответствия объема проведенных исследований стандарту специализированной медицинской помощи при остром инфаркте миокарда (без подъема сегмента ST) в соответствии с приложением 5 к настоящему распоряжению;</w:t>
      </w:r>
    </w:p>
    <w:p w:rsidR="005C3F1C" w:rsidRDefault="005C3F1C">
      <w:pPr>
        <w:pStyle w:val="ConsPlusNormal"/>
        <w:spacing w:before="220"/>
        <w:ind w:firstLine="540"/>
        <w:jc w:val="both"/>
      </w:pPr>
      <w:r>
        <w:t xml:space="preserve">1.6. Форму </w:t>
      </w:r>
      <w:hyperlink w:anchor="P378" w:history="1">
        <w:r>
          <w:rPr>
            <w:color w:val="0000FF"/>
          </w:rPr>
          <w:t>Журнала</w:t>
        </w:r>
      </w:hyperlink>
      <w:r>
        <w:t xml:space="preserve"> учета принятых дистанционно электрокардиограмм на центральный </w:t>
      </w:r>
      <w:proofErr w:type="spellStart"/>
      <w:r>
        <w:t>кардиопульт</w:t>
      </w:r>
      <w:proofErr w:type="spellEnd"/>
      <w:r>
        <w:t xml:space="preserve"> АУЗ УР "ССМП МЗ УР" в соответствии с приложением 6 к настоящему распоряжению.</w:t>
      </w:r>
    </w:p>
    <w:p w:rsidR="005C3F1C" w:rsidRDefault="005C3F1C">
      <w:pPr>
        <w:pStyle w:val="ConsPlusNormal"/>
        <w:spacing w:before="220"/>
        <w:ind w:firstLine="540"/>
        <w:jc w:val="both"/>
      </w:pPr>
      <w:r>
        <w:t>2. Главным врачам медицинских организаций Удмуртской Республики:</w:t>
      </w:r>
    </w:p>
    <w:p w:rsidR="005C3F1C" w:rsidRDefault="005C3F1C">
      <w:pPr>
        <w:pStyle w:val="ConsPlusNormal"/>
        <w:spacing w:before="220"/>
        <w:ind w:firstLine="540"/>
        <w:jc w:val="both"/>
      </w:pPr>
      <w:r>
        <w:t xml:space="preserve">2.1. Обеспечить </w:t>
      </w:r>
      <w:proofErr w:type="gramStart"/>
      <w:r>
        <w:t>контроль за</w:t>
      </w:r>
      <w:proofErr w:type="gramEnd"/>
      <w:r>
        <w:t xml:space="preserve"> выполнением:</w:t>
      </w:r>
    </w:p>
    <w:p w:rsidR="005C3F1C" w:rsidRDefault="005C3F1C">
      <w:pPr>
        <w:pStyle w:val="ConsPlusNormal"/>
        <w:spacing w:before="220"/>
        <w:ind w:firstLine="540"/>
        <w:jc w:val="both"/>
      </w:pPr>
      <w:r>
        <w:t xml:space="preserve">2.1.1. </w:t>
      </w:r>
      <w:hyperlink r:id="rId6" w:history="1">
        <w:r>
          <w:rPr>
            <w:color w:val="0000FF"/>
          </w:rPr>
          <w:t>Порядка</w:t>
        </w:r>
      </w:hyperlink>
      <w:r>
        <w:t xml:space="preserve"> оказания медицинской помощи больным с </w:t>
      </w:r>
      <w:proofErr w:type="gramStart"/>
      <w:r>
        <w:t>сердечно-сосудистыми</w:t>
      </w:r>
      <w:proofErr w:type="gramEnd"/>
      <w:r>
        <w:t xml:space="preserve"> заболеваниями, утвержденного приказом Минздрава России от 15.11.2012 N 918 "Об утверждении порядка оказания медицинской помощи больным с сердечно-сосудистыми заболеваниями";</w:t>
      </w:r>
    </w:p>
    <w:p w:rsidR="005C3F1C" w:rsidRDefault="005C3F1C">
      <w:pPr>
        <w:pStyle w:val="ConsPlusNormal"/>
        <w:spacing w:before="220"/>
        <w:ind w:firstLine="540"/>
        <w:jc w:val="both"/>
      </w:pPr>
      <w:r>
        <w:t>2.1.2. Порядка оказания медицинской помощи при остром коронарном синдроме, утвержденного распоряжением Минздрава Удмуртии от 7 декабря 2015 г. N 990 "Об организации медицинской помощи больным с острым нарушением мозгового кровообращения и больным с острым коронарным синдромом в Удмуртской Республике";</w:t>
      </w:r>
    </w:p>
    <w:p w:rsidR="005C3F1C" w:rsidRDefault="005C3F1C">
      <w:pPr>
        <w:pStyle w:val="ConsPlusNormal"/>
        <w:spacing w:before="220"/>
        <w:ind w:firstLine="540"/>
        <w:jc w:val="both"/>
      </w:pPr>
      <w:r>
        <w:t xml:space="preserve">2.1.3. </w:t>
      </w:r>
      <w:proofErr w:type="gramStart"/>
      <w:r>
        <w:t xml:space="preserve">Клинических рекомендаций (протоколов), стандартов скорой медицинской помощи, утвержденных приказом Минздрава России от 05.07.2016 </w:t>
      </w:r>
      <w:hyperlink r:id="rId7" w:history="1">
        <w:r>
          <w:rPr>
            <w:color w:val="0000FF"/>
          </w:rPr>
          <w:t>N 457н</w:t>
        </w:r>
      </w:hyperlink>
      <w:r>
        <w:t xml:space="preserve"> "Об утверждении стандарта </w:t>
      </w:r>
      <w:r>
        <w:lastRenderedPageBreak/>
        <w:t xml:space="preserve">скорой медицинской помощи при остром трансмуральном инфаркте миокарда", приказом от 05.07.2016 </w:t>
      </w:r>
      <w:hyperlink r:id="rId8" w:history="1">
        <w:r>
          <w:rPr>
            <w:color w:val="0000FF"/>
          </w:rPr>
          <w:t>N 456н</w:t>
        </w:r>
      </w:hyperlink>
      <w:r>
        <w:t xml:space="preserve"> "Об утверждении стандарта скорой медицинской помощи при остром коронарном синдроме без подъема сегмента ST", и стандартов специализированной медицинской помощи при остром инфаркте миокарда (с подъемом сегмента ST и без</w:t>
      </w:r>
      <w:proofErr w:type="gramEnd"/>
      <w:r>
        <w:t xml:space="preserve"> подъема сегмента ST), </w:t>
      </w:r>
      <w:proofErr w:type="gramStart"/>
      <w:r>
        <w:t>утвержденных</w:t>
      </w:r>
      <w:proofErr w:type="gramEnd"/>
      <w:r>
        <w:t xml:space="preserve"> приказами Минздрава России </w:t>
      </w:r>
      <w:hyperlink r:id="rId9" w:history="1">
        <w:r>
          <w:rPr>
            <w:color w:val="0000FF"/>
          </w:rPr>
          <w:t>404ан</w:t>
        </w:r>
      </w:hyperlink>
      <w:r>
        <w:t xml:space="preserve"> и </w:t>
      </w:r>
      <w:hyperlink r:id="rId10" w:history="1">
        <w:r>
          <w:rPr>
            <w:color w:val="0000FF"/>
          </w:rPr>
          <w:t>405ан</w:t>
        </w:r>
      </w:hyperlink>
      <w:r>
        <w:t>;</w:t>
      </w:r>
    </w:p>
    <w:p w:rsidR="005C3F1C" w:rsidRDefault="005C3F1C">
      <w:pPr>
        <w:pStyle w:val="ConsPlusNormal"/>
        <w:spacing w:before="220"/>
        <w:ind w:firstLine="540"/>
        <w:jc w:val="both"/>
      </w:pPr>
      <w:r>
        <w:t>2.1.4. Правил кодирования заболеваний системы кровообращения;</w:t>
      </w:r>
    </w:p>
    <w:p w:rsidR="005C3F1C" w:rsidRDefault="005C3F1C">
      <w:pPr>
        <w:pStyle w:val="ConsPlusNormal"/>
        <w:spacing w:before="220"/>
        <w:ind w:firstLine="540"/>
        <w:jc w:val="both"/>
      </w:pPr>
      <w:r>
        <w:t xml:space="preserve">2.2. Принять меры по бесперебойному обеспечению медицинских организаций лекарственными препаратами для проведения </w:t>
      </w:r>
      <w:proofErr w:type="spellStart"/>
      <w:r>
        <w:t>тромболитической</w:t>
      </w:r>
      <w:proofErr w:type="spellEnd"/>
      <w:r>
        <w:t xml:space="preserve"> терапии на </w:t>
      </w:r>
      <w:proofErr w:type="spellStart"/>
      <w:r>
        <w:t>догоспитальном</w:t>
      </w:r>
      <w:proofErr w:type="spellEnd"/>
      <w:r>
        <w:t xml:space="preserve"> и </w:t>
      </w:r>
      <w:proofErr w:type="gramStart"/>
      <w:r>
        <w:t>госпитальном</w:t>
      </w:r>
      <w:proofErr w:type="gramEnd"/>
      <w:r>
        <w:t xml:space="preserve"> этапах;</w:t>
      </w:r>
    </w:p>
    <w:p w:rsidR="005C3F1C" w:rsidRDefault="005C3F1C">
      <w:pPr>
        <w:pStyle w:val="ConsPlusNormal"/>
        <w:spacing w:before="220"/>
        <w:ind w:firstLine="540"/>
        <w:jc w:val="both"/>
      </w:pPr>
      <w:r>
        <w:t>2.3. Обеспечить:</w:t>
      </w:r>
    </w:p>
    <w:p w:rsidR="005C3F1C" w:rsidRDefault="005C3F1C">
      <w:pPr>
        <w:pStyle w:val="ConsPlusNormal"/>
        <w:spacing w:before="220"/>
        <w:ind w:firstLine="540"/>
        <w:jc w:val="both"/>
      </w:pPr>
      <w:r>
        <w:t xml:space="preserve">2.3.1. Проведение </w:t>
      </w:r>
      <w:proofErr w:type="spellStart"/>
      <w:r>
        <w:t>тромболитической</w:t>
      </w:r>
      <w:proofErr w:type="spellEnd"/>
      <w:r>
        <w:t xml:space="preserve"> терапии на </w:t>
      </w:r>
      <w:proofErr w:type="spellStart"/>
      <w:r>
        <w:t>догоспитальном</w:t>
      </w:r>
      <w:proofErr w:type="spellEnd"/>
      <w:r>
        <w:t xml:space="preserve"> этапе пациентам с ОКС, имеющим показания, при отсутствии противопоказаний в объемах, установленных тарифным соглашением на соответствующий год;</w:t>
      </w:r>
    </w:p>
    <w:p w:rsidR="005C3F1C" w:rsidRDefault="005C3F1C">
      <w:pPr>
        <w:pStyle w:val="ConsPlusNormal"/>
        <w:spacing w:before="220"/>
        <w:ind w:firstLine="540"/>
        <w:jc w:val="both"/>
      </w:pPr>
      <w:r>
        <w:t xml:space="preserve">2.3.2. Ведение </w:t>
      </w:r>
      <w:hyperlink w:anchor="P125" w:history="1">
        <w:r>
          <w:rPr>
            <w:color w:val="0000FF"/>
          </w:rPr>
          <w:t>Журнала</w:t>
        </w:r>
      </w:hyperlink>
      <w:r>
        <w:t xml:space="preserve"> учета результатов переданных дистанционно электрокардиограмм на </w:t>
      </w:r>
      <w:proofErr w:type="gramStart"/>
      <w:r>
        <w:t>центральный</w:t>
      </w:r>
      <w:proofErr w:type="gramEnd"/>
      <w:r>
        <w:t xml:space="preserve"> </w:t>
      </w:r>
      <w:proofErr w:type="spellStart"/>
      <w:r>
        <w:t>кардиопульт</w:t>
      </w:r>
      <w:proofErr w:type="spellEnd"/>
      <w:r>
        <w:t xml:space="preserve"> и проведенной </w:t>
      </w:r>
      <w:proofErr w:type="spellStart"/>
      <w:r>
        <w:t>тромболитической</w:t>
      </w:r>
      <w:proofErr w:type="spellEnd"/>
      <w:r>
        <w:t xml:space="preserve"> терапии на </w:t>
      </w:r>
      <w:proofErr w:type="spellStart"/>
      <w:r>
        <w:t>догоспитальном</w:t>
      </w:r>
      <w:proofErr w:type="spellEnd"/>
      <w:r>
        <w:t xml:space="preserve"> этапе с апреля 2017 года;</w:t>
      </w:r>
    </w:p>
    <w:p w:rsidR="005C3F1C" w:rsidRDefault="005C3F1C">
      <w:pPr>
        <w:pStyle w:val="ConsPlusNormal"/>
        <w:spacing w:before="220"/>
        <w:ind w:firstLine="540"/>
        <w:jc w:val="both"/>
      </w:pPr>
      <w:r>
        <w:t xml:space="preserve">2.3.3. Ведение </w:t>
      </w:r>
      <w:hyperlink w:anchor="P66" w:history="1">
        <w:r>
          <w:rPr>
            <w:color w:val="0000FF"/>
          </w:rPr>
          <w:t>Карты</w:t>
        </w:r>
      </w:hyperlink>
      <w:r>
        <w:t xml:space="preserve"> экспертной оценки качества оказания скорой и специализированной помощи при остром коронарном синдроме;</w:t>
      </w:r>
    </w:p>
    <w:p w:rsidR="005C3F1C" w:rsidRDefault="005C3F1C">
      <w:pPr>
        <w:pStyle w:val="ConsPlusNormal"/>
        <w:spacing w:before="220"/>
        <w:ind w:firstLine="540"/>
        <w:jc w:val="both"/>
      </w:pPr>
      <w:r>
        <w:t xml:space="preserve">2.3.4. Заполнение бригадой скорой медицинской помощи протокола проведения </w:t>
      </w:r>
      <w:proofErr w:type="spellStart"/>
      <w:r>
        <w:t>тромболитической</w:t>
      </w:r>
      <w:proofErr w:type="spellEnd"/>
      <w:r>
        <w:t xml:space="preserve"> терапии на </w:t>
      </w:r>
      <w:proofErr w:type="spellStart"/>
      <w:r>
        <w:t>догоспитальном</w:t>
      </w:r>
      <w:proofErr w:type="spellEnd"/>
      <w:r>
        <w:t xml:space="preserve"> этапе;</w:t>
      </w:r>
    </w:p>
    <w:p w:rsidR="005C3F1C" w:rsidRDefault="005C3F1C">
      <w:pPr>
        <w:pStyle w:val="ConsPlusNormal"/>
        <w:spacing w:before="220"/>
        <w:ind w:firstLine="540"/>
        <w:jc w:val="both"/>
      </w:pPr>
      <w:r>
        <w:t>2.3.5. Заполнение протоколов соответствия объема проведенных исследований при остром инфаркте миокарда;</w:t>
      </w:r>
    </w:p>
    <w:p w:rsidR="005C3F1C" w:rsidRDefault="005C3F1C">
      <w:pPr>
        <w:pStyle w:val="ConsPlusNormal"/>
        <w:spacing w:before="220"/>
        <w:ind w:firstLine="540"/>
        <w:jc w:val="both"/>
      </w:pPr>
      <w:r>
        <w:t xml:space="preserve">2.4. Ввести ежедневный отчет бригады скорой медицинской помощи о числе обслуженных вызовов, числе переданных дистанционно ЭКГ, числе проведенных </w:t>
      </w:r>
      <w:proofErr w:type="spellStart"/>
      <w:r>
        <w:t>тромболизисов</w:t>
      </w:r>
      <w:proofErr w:type="spellEnd"/>
      <w:r>
        <w:t xml:space="preserve"> главному врачу и заместителю главного врача по лечебной работе;</w:t>
      </w:r>
    </w:p>
    <w:p w:rsidR="005C3F1C" w:rsidRDefault="005C3F1C">
      <w:pPr>
        <w:pStyle w:val="ConsPlusNormal"/>
        <w:spacing w:before="220"/>
        <w:ind w:firstLine="540"/>
        <w:jc w:val="both"/>
      </w:pPr>
      <w:r>
        <w:t xml:space="preserve">2.5. Обязательное применение в стационарных условиях </w:t>
      </w:r>
      <w:proofErr w:type="spellStart"/>
      <w:r>
        <w:t>тропонинового</w:t>
      </w:r>
      <w:proofErr w:type="spellEnd"/>
      <w:r>
        <w:t xml:space="preserve"> теста в каждом случае диагноза "острый коронарный синдром";</w:t>
      </w:r>
    </w:p>
    <w:p w:rsidR="005C3F1C" w:rsidRDefault="005C3F1C">
      <w:pPr>
        <w:pStyle w:val="ConsPlusNormal"/>
        <w:spacing w:before="220"/>
        <w:ind w:firstLine="540"/>
        <w:jc w:val="both"/>
      </w:pPr>
      <w:r>
        <w:t>2.6. При поступлении пациентов с острым коронарным синдромом в районную (городскую) больницу, не являющуюся сосудистым центром, обеспечить перевод всех пациентов с острым коронарным синдромом в Региональный сосудистый центр или первичное сосудистое отделение по согласованию с руководителем сосудистого центра в течение 1 суток с момента поступления.</w:t>
      </w:r>
    </w:p>
    <w:p w:rsidR="005C3F1C" w:rsidRDefault="005C3F1C">
      <w:pPr>
        <w:pStyle w:val="ConsPlusNormal"/>
        <w:spacing w:before="220"/>
        <w:ind w:firstLine="540"/>
        <w:jc w:val="both"/>
      </w:pPr>
      <w:r>
        <w:t>3. Главным врачам медицинских организаций, имеющим в составе первичное сосудистое отделение или сосудистый центр:</w:t>
      </w:r>
    </w:p>
    <w:p w:rsidR="005C3F1C" w:rsidRDefault="005C3F1C">
      <w:pPr>
        <w:pStyle w:val="ConsPlusNormal"/>
        <w:spacing w:before="220"/>
        <w:ind w:firstLine="540"/>
        <w:jc w:val="both"/>
      </w:pPr>
      <w:r>
        <w:t>3.1. Обеспечить проведение анализа деятельности отделения (центра);</w:t>
      </w:r>
    </w:p>
    <w:p w:rsidR="005C3F1C" w:rsidRDefault="005C3F1C">
      <w:pPr>
        <w:pStyle w:val="ConsPlusNormal"/>
        <w:spacing w:before="220"/>
        <w:ind w:firstLine="540"/>
        <w:jc w:val="both"/>
      </w:pPr>
      <w:r>
        <w:t>3.2. Представлять анализ в отдел организации медицинской помощи взрослому населению Министерства здравоохранения Удмуртской Республики, главным внештатным специалистам Министерства здравоохранения Удмуртской Республики по кардиологии, неврологии ежеквартально до 20 числа, следующего за отчетным периодом, отчет за 2016 год представить в срок до 10 апреля 2017 г.</w:t>
      </w:r>
    </w:p>
    <w:p w:rsidR="005C3F1C" w:rsidRDefault="005C3F1C">
      <w:pPr>
        <w:pStyle w:val="ConsPlusNormal"/>
        <w:spacing w:before="220"/>
        <w:ind w:firstLine="540"/>
        <w:jc w:val="both"/>
      </w:pPr>
      <w:r>
        <w:t>4. Главному внештатному кардиологу Министерства здравоохранения Удмуртской Республики Д.В. Тимонину обеспечить:</w:t>
      </w:r>
    </w:p>
    <w:p w:rsidR="005C3F1C" w:rsidRDefault="005C3F1C">
      <w:pPr>
        <w:pStyle w:val="ConsPlusNormal"/>
        <w:spacing w:before="220"/>
        <w:ind w:firstLine="540"/>
        <w:jc w:val="both"/>
      </w:pPr>
      <w:r>
        <w:lastRenderedPageBreak/>
        <w:t>4.1. Методическую помощь по вопросам оказания специализированной медицинской помощи больным с острым коронарным синдромом;</w:t>
      </w:r>
    </w:p>
    <w:p w:rsidR="005C3F1C" w:rsidRDefault="005C3F1C">
      <w:pPr>
        <w:pStyle w:val="ConsPlusNormal"/>
        <w:spacing w:before="220"/>
        <w:ind w:firstLine="540"/>
        <w:jc w:val="both"/>
      </w:pPr>
      <w:r>
        <w:t xml:space="preserve">4.2. Контроль за соблюдением Порядка оказания медицинской помощи больным с </w:t>
      </w:r>
      <w:proofErr w:type="gramStart"/>
      <w:r>
        <w:t>сердечно-сосудистыми</w:t>
      </w:r>
      <w:proofErr w:type="gramEnd"/>
      <w:r>
        <w:t xml:space="preserve"> заболеваниями и стандартов оказания специализированной медицинской помощи при остром инфаркте миокарда (с подъемом сегмента ST и без подъема сегмента ST);</w:t>
      </w:r>
    </w:p>
    <w:p w:rsidR="005C3F1C" w:rsidRDefault="005C3F1C">
      <w:pPr>
        <w:pStyle w:val="ConsPlusNormal"/>
        <w:spacing w:before="220"/>
        <w:ind w:firstLine="540"/>
        <w:jc w:val="both"/>
      </w:pPr>
      <w:r>
        <w:t xml:space="preserve">4.3. Прием </w:t>
      </w:r>
      <w:hyperlink w:anchor="P66" w:history="1">
        <w:r>
          <w:rPr>
            <w:color w:val="0000FF"/>
          </w:rPr>
          <w:t>карт</w:t>
        </w:r>
      </w:hyperlink>
      <w:r>
        <w:t xml:space="preserve"> экспертной оценки качества оказания скорой и специализированной медицинской помощи при остром коронарном синдроме из медицинских организаций в ежемесячном режиме по графику из каждой медицинской организации на основании сведений о числе выписанных больных с острым коронарным синдромом, представляемых БУЗ УР "РМИАЦ МЗ УР" ежемесячно;</w:t>
      </w:r>
    </w:p>
    <w:p w:rsidR="005C3F1C" w:rsidRDefault="005C3F1C">
      <w:pPr>
        <w:pStyle w:val="ConsPlusNormal"/>
        <w:spacing w:before="220"/>
        <w:ind w:firstLine="540"/>
        <w:jc w:val="both"/>
      </w:pPr>
      <w:r>
        <w:t xml:space="preserve">4.4. </w:t>
      </w:r>
      <w:proofErr w:type="gramStart"/>
      <w:r>
        <w:t>Представление сводной информации по результатам экспертизы в отдел организации медицинской помощи взрослому населению Министерства здравоохранения Удмуртской Республики ежемесячно в срок до 10 числа начиная</w:t>
      </w:r>
      <w:proofErr w:type="gramEnd"/>
      <w:r>
        <w:t xml:space="preserve"> с апреля 2017 года;</w:t>
      </w:r>
    </w:p>
    <w:p w:rsidR="005C3F1C" w:rsidRDefault="005C3F1C">
      <w:pPr>
        <w:pStyle w:val="ConsPlusNormal"/>
        <w:spacing w:before="220"/>
        <w:ind w:firstLine="540"/>
        <w:jc w:val="both"/>
      </w:pPr>
      <w:r>
        <w:t xml:space="preserve">5. Главному внештатному специалисту Министерства здравоохранения Удмуртской Республики по скорой медицинской помощи О.И. </w:t>
      </w:r>
      <w:proofErr w:type="spellStart"/>
      <w:r>
        <w:t>Прузану</w:t>
      </w:r>
      <w:proofErr w:type="spellEnd"/>
      <w:r>
        <w:t xml:space="preserve"> обеспечить:</w:t>
      </w:r>
    </w:p>
    <w:p w:rsidR="005C3F1C" w:rsidRDefault="005C3F1C">
      <w:pPr>
        <w:pStyle w:val="ConsPlusNormal"/>
        <w:spacing w:before="220"/>
        <w:ind w:firstLine="540"/>
        <w:jc w:val="both"/>
      </w:pPr>
      <w:r>
        <w:t>5.1. Методическую помощь по вопросам оказания скорой медицинской помощи больным с острым коронарным синдромом;</w:t>
      </w:r>
    </w:p>
    <w:p w:rsidR="005C3F1C" w:rsidRDefault="005C3F1C">
      <w:pPr>
        <w:pStyle w:val="ConsPlusNormal"/>
        <w:spacing w:before="220"/>
        <w:ind w:firstLine="540"/>
        <w:jc w:val="both"/>
      </w:pPr>
      <w:r>
        <w:t xml:space="preserve">5.2. </w:t>
      </w:r>
      <w:proofErr w:type="gramStart"/>
      <w:r>
        <w:t>Контроль за</w:t>
      </w:r>
      <w:proofErr w:type="gramEnd"/>
      <w:r>
        <w:t xml:space="preserve"> соблюдением Порядка оказания скорой, в том числе скорой специализированной, медицинской помощи, клинических рекомендаций (протоколов) и стандартов скорой медицинской помощи при остром инфаркте миокарда (с подъемом сегмента ST и без подъема сегмента ST);</w:t>
      </w:r>
    </w:p>
    <w:p w:rsidR="005C3F1C" w:rsidRDefault="005C3F1C">
      <w:pPr>
        <w:pStyle w:val="ConsPlusNormal"/>
        <w:spacing w:before="220"/>
        <w:ind w:firstLine="540"/>
        <w:jc w:val="both"/>
      </w:pPr>
      <w:r>
        <w:t xml:space="preserve">5.3. Ведение </w:t>
      </w:r>
      <w:hyperlink w:anchor="P125" w:history="1">
        <w:r>
          <w:rPr>
            <w:color w:val="0000FF"/>
          </w:rPr>
          <w:t>Журнала</w:t>
        </w:r>
      </w:hyperlink>
      <w:r>
        <w:t xml:space="preserve"> учета принятых дистанционно электрокардиограмм на центральный </w:t>
      </w:r>
      <w:proofErr w:type="spellStart"/>
      <w:r>
        <w:t>кардиопульт</w:t>
      </w:r>
      <w:proofErr w:type="spellEnd"/>
      <w:r>
        <w:t xml:space="preserve"> АУЗ УР "ССМП МЗ УР";</w:t>
      </w:r>
    </w:p>
    <w:p w:rsidR="005C3F1C" w:rsidRDefault="005C3F1C">
      <w:pPr>
        <w:pStyle w:val="ConsPlusNormal"/>
        <w:spacing w:before="220"/>
        <w:ind w:firstLine="540"/>
        <w:jc w:val="both"/>
      </w:pPr>
      <w:r>
        <w:t xml:space="preserve">5.4. </w:t>
      </w:r>
      <w:proofErr w:type="gramStart"/>
      <w:r>
        <w:t xml:space="preserve">Представление сводной информации по результатам экспертизы переданных дистанционно электрокардиограмм на центральный </w:t>
      </w:r>
      <w:proofErr w:type="spellStart"/>
      <w:r>
        <w:t>кардиопульт</w:t>
      </w:r>
      <w:proofErr w:type="spellEnd"/>
      <w:r>
        <w:t xml:space="preserve"> в отдел организации медицинской помощи взрослому населению Министерства здравоохранения Удмуртской Республики ежемесячно в срок до 10 числа начиная с апреля 2017 года.</w:t>
      </w:r>
      <w:proofErr w:type="gramEnd"/>
    </w:p>
    <w:p w:rsidR="005C3F1C" w:rsidRDefault="005C3F1C">
      <w:pPr>
        <w:pStyle w:val="ConsPlusNormal"/>
        <w:spacing w:before="220"/>
        <w:ind w:firstLine="540"/>
        <w:jc w:val="both"/>
      </w:pPr>
      <w:r>
        <w:t>6. Директору БУЗ УР "РМИАЦ МЗ УР" Е.В. Сычевой обеспечить:</w:t>
      </w:r>
    </w:p>
    <w:p w:rsidR="005C3F1C" w:rsidRDefault="005C3F1C">
      <w:pPr>
        <w:pStyle w:val="ConsPlusNormal"/>
        <w:spacing w:before="220"/>
        <w:ind w:firstLine="540"/>
        <w:jc w:val="both"/>
      </w:pPr>
      <w:r>
        <w:t>6.1. Внесение изменений в программы "Стационар" и "Приемное отделение" с целью информирования медицинских организаций, не являющихся первичными сосудистыми отделениями, о случаях непрофильной госпитализации при кодировании острого коронарного синдрома;</w:t>
      </w:r>
    </w:p>
    <w:p w:rsidR="005C3F1C" w:rsidRDefault="005C3F1C">
      <w:pPr>
        <w:pStyle w:val="ConsPlusNormal"/>
        <w:spacing w:before="220"/>
        <w:ind w:firstLine="540"/>
        <w:jc w:val="both"/>
      </w:pPr>
      <w:r>
        <w:t>6.2. Своевременное проведение организационно-методической работы с медицинскими организациями о внесенных изменениях в программу "Стационар";</w:t>
      </w:r>
    </w:p>
    <w:p w:rsidR="005C3F1C" w:rsidRDefault="005C3F1C">
      <w:pPr>
        <w:pStyle w:val="ConsPlusNormal"/>
        <w:spacing w:before="220"/>
        <w:ind w:firstLine="540"/>
        <w:jc w:val="both"/>
      </w:pPr>
      <w:r>
        <w:t xml:space="preserve">6.3. </w:t>
      </w:r>
      <w:proofErr w:type="gramStart"/>
      <w:r>
        <w:t>Представление сведений о числе выписанных больных с острым коронарным синдромом в сравнении с аналогичным периодом прошлого года ежемесячно главному кардиологу МЗ УР Д.В. Тимонину и в отдел организации медицинской помощи взрослому населению Министерства здравоохранения Удмуртской Республики ежемесячно в срок до 20 числа начиная</w:t>
      </w:r>
      <w:proofErr w:type="gramEnd"/>
      <w:r>
        <w:t xml:space="preserve"> с апреля 2017 года.</w:t>
      </w:r>
    </w:p>
    <w:p w:rsidR="005C3F1C" w:rsidRDefault="005C3F1C">
      <w:pPr>
        <w:pStyle w:val="ConsPlusNormal"/>
        <w:spacing w:before="220"/>
        <w:ind w:firstLine="540"/>
        <w:jc w:val="both"/>
      </w:pPr>
      <w:r>
        <w:t xml:space="preserve">7. </w:t>
      </w:r>
      <w:proofErr w:type="gramStart"/>
      <w:r>
        <w:t>Контроль за</w:t>
      </w:r>
      <w:proofErr w:type="gramEnd"/>
      <w:r>
        <w:t xml:space="preserve"> исполнением распоряжения возложить на заместителя министра Т.Ю. Демину.</w:t>
      </w:r>
    </w:p>
    <w:p w:rsidR="005C3F1C" w:rsidRDefault="005C3F1C">
      <w:pPr>
        <w:pStyle w:val="ConsPlusNormal"/>
        <w:ind w:firstLine="540"/>
        <w:jc w:val="both"/>
      </w:pPr>
    </w:p>
    <w:p w:rsidR="005C3F1C" w:rsidRDefault="005C3F1C">
      <w:pPr>
        <w:pStyle w:val="ConsPlusNormal"/>
        <w:jc w:val="right"/>
      </w:pPr>
      <w:proofErr w:type="spellStart"/>
      <w:r>
        <w:t>И.о</w:t>
      </w:r>
      <w:proofErr w:type="spellEnd"/>
      <w:r>
        <w:t>. министра</w:t>
      </w:r>
    </w:p>
    <w:p w:rsidR="005C3F1C" w:rsidRDefault="005C3F1C">
      <w:pPr>
        <w:pStyle w:val="ConsPlusNormal"/>
        <w:jc w:val="right"/>
      </w:pPr>
      <w:r>
        <w:lastRenderedPageBreak/>
        <w:t>А.В.ВОЗДВИЖЕНСКИЙ</w:t>
      </w:r>
    </w:p>
    <w:p w:rsidR="005C3F1C" w:rsidRDefault="005C3F1C">
      <w:pPr>
        <w:pStyle w:val="ConsPlusNormal"/>
        <w:jc w:val="right"/>
      </w:pPr>
    </w:p>
    <w:p w:rsidR="005C3F1C" w:rsidRDefault="005C3F1C">
      <w:pPr>
        <w:pStyle w:val="ConsPlusNormal"/>
        <w:jc w:val="right"/>
      </w:pPr>
    </w:p>
    <w:p w:rsidR="005C3F1C" w:rsidRDefault="005C3F1C">
      <w:pPr>
        <w:pStyle w:val="ConsPlusNormal"/>
        <w:jc w:val="right"/>
      </w:pPr>
    </w:p>
    <w:p w:rsidR="005C3F1C" w:rsidRDefault="005C3F1C">
      <w:pPr>
        <w:pStyle w:val="ConsPlusNormal"/>
        <w:jc w:val="right"/>
      </w:pPr>
    </w:p>
    <w:p w:rsidR="005C3F1C" w:rsidRDefault="005C3F1C">
      <w:pPr>
        <w:pStyle w:val="ConsPlusNormal"/>
        <w:jc w:val="right"/>
      </w:pPr>
    </w:p>
    <w:p w:rsidR="005C3F1C" w:rsidRDefault="005C3F1C">
      <w:pPr>
        <w:pStyle w:val="ConsPlusNormal"/>
        <w:jc w:val="right"/>
        <w:outlineLvl w:val="0"/>
      </w:pPr>
      <w:r>
        <w:t>Приложение 1</w:t>
      </w:r>
    </w:p>
    <w:p w:rsidR="005C3F1C" w:rsidRDefault="005C3F1C">
      <w:pPr>
        <w:pStyle w:val="ConsPlusNormal"/>
        <w:jc w:val="right"/>
      </w:pPr>
      <w:r>
        <w:t>к распоряжению</w:t>
      </w:r>
    </w:p>
    <w:p w:rsidR="005C3F1C" w:rsidRDefault="005C3F1C">
      <w:pPr>
        <w:pStyle w:val="ConsPlusNormal"/>
        <w:jc w:val="right"/>
      </w:pPr>
      <w:r>
        <w:t>Министерства здравоохранения</w:t>
      </w:r>
    </w:p>
    <w:p w:rsidR="005C3F1C" w:rsidRDefault="005C3F1C">
      <w:pPr>
        <w:pStyle w:val="ConsPlusNormal"/>
        <w:jc w:val="right"/>
      </w:pPr>
      <w:r>
        <w:t>Удмуртской Республики</w:t>
      </w:r>
    </w:p>
    <w:p w:rsidR="005C3F1C" w:rsidRDefault="005C3F1C">
      <w:pPr>
        <w:pStyle w:val="ConsPlusNormal"/>
        <w:jc w:val="right"/>
      </w:pPr>
      <w:r>
        <w:t>от 4 апреля 2017 г. N 503</w:t>
      </w:r>
    </w:p>
    <w:p w:rsidR="005C3F1C" w:rsidRDefault="005C3F1C">
      <w:pPr>
        <w:pStyle w:val="ConsPlusNormal"/>
        <w:ind w:firstLine="540"/>
        <w:jc w:val="both"/>
      </w:pPr>
    </w:p>
    <w:p w:rsidR="005C3F1C" w:rsidRDefault="005C3F1C">
      <w:pPr>
        <w:pStyle w:val="ConsPlusNonformat"/>
        <w:jc w:val="both"/>
      </w:pPr>
      <w:bookmarkStart w:id="0" w:name="P66"/>
      <w:bookmarkEnd w:id="0"/>
      <w:r>
        <w:t xml:space="preserve">             Карта экспертной оценки качества оказания скорой</w:t>
      </w:r>
    </w:p>
    <w:p w:rsidR="005C3F1C" w:rsidRDefault="005C3F1C">
      <w:pPr>
        <w:pStyle w:val="ConsPlusNonformat"/>
        <w:jc w:val="both"/>
      </w:pPr>
      <w:r>
        <w:t xml:space="preserve">            и специализированной медицинской помощи при </w:t>
      </w:r>
      <w:proofErr w:type="gramStart"/>
      <w:r>
        <w:t>остром</w:t>
      </w:r>
      <w:proofErr w:type="gramEnd"/>
    </w:p>
    <w:p w:rsidR="005C3F1C" w:rsidRDefault="005C3F1C">
      <w:pPr>
        <w:pStyle w:val="ConsPlusNonformat"/>
        <w:jc w:val="both"/>
      </w:pPr>
      <w:r>
        <w:t xml:space="preserve">                      коронарном </w:t>
      </w:r>
      <w:proofErr w:type="gramStart"/>
      <w:r>
        <w:t>синдроме</w:t>
      </w:r>
      <w:proofErr w:type="gramEnd"/>
      <w:r>
        <w:t xml:space="preserve"> N ____/201_</w:t>
      </w:r>
    </w:p>
    <w:p w:rsidR="005C3F1C" w:rsidRDefault="005C3F1C">
      <w:pPr>
        <w:pStyle w:val="ConsPlusNonformat"/>
        <w:jc w:val="both"/>
      </w:pPr>
    </w:p>
    <w:p w:rsidR="005C3F1C" w:rsidRDefault="005C3F1C">
      <w:pPr>
        <w:pStyle w:val="ConsPlusNonformat"/>
        <w:jc w:val="both"/>
      </w:pPr>
      <w:r>
        <w:t>1. ФИО больного ___________________________________________________________</w:t>
      </w:r>
    </w:p>
    <w:p w:rsidR="005C3F1C" w:rsidRDefault="005C3F1C">
      <w:pPr>
        <w:pStyle w:val="ConsPlusNonformat"/>
        <w:jc w:val="both"/>
      </w:pPr>
      <w:r>
        <w:t>2. Возраст: ______________ лет.</w:t>
      </w:r>
    </w:p>
    <w:p w:rsidR="005C3F1C" w:rsidRDefault="005C3F1C">
      <w:pPr>
        <w:pStyle w:val="ConsPlusNonformat"/>
        <w:jc w:val="both"/>
      </w:pPr>
      <w:r>
        <w:t>3. Адрес: ____________________________________</w:t>
      </w:r>
    </w:p>
    <w:p w:rsidR="005C3F1C" w:rsidRDefault="005C3F1C">
      <w:pPr>
        <w:pStyle w:val="ConsPlusNonformat"/>
        <w:jc w:val="both"/>
      </w:pPr>
      <w:r>
        <w:t>4. Дата и время вызова СМП: "__" __________ 201_ г., ______ ч. ______ мин.</w:t>
      </w:r>
    </w:p>
    <w:p w:rsidR="005C3F1C" w:rsidRDefault="005C3F1C">
      <w:pPr>
        <w:pStyle w:val="ConsPlusNonformat"/>
        <w:jc w:val="both"/>
      </w:pPr>
      <w:r>
        <w:t>5. Состав бригады (подчеркнуть): фельдшер, врач.</w:t>
      </w:r>
    </w:p>
    <w:p w:rsidR="005C3F1C" w:rsidRDefault="005C3F1C">
      <w:pPr>
        <w:pStyle w:val="ConsPlusNonformat"/>
        <w:jc w:val="both"/>
      </w:pPr>
      <w:r>
        <w:t>6. Объем оказанной скорой  медицинской  помощи (подчеркнуть): ЭКГ, передача</w:t>
      </w:r>
    </w:p>
    <w:p w:rsidR="005C3F1C" w:rsidRDefault="005C3F1C">
      <w:pPr>
        <w:pStyle w:val="ConsPlusNonformat"/>
        <w:jc w:val="both"/>
      </w:pPr>
      <w:r>
        <w:t xml:space="preserve">ЭКГ дистанционно; </w:t>
      </w:r>
      <w:proofErr w:type="spellStart"/>
      <w:r>
        <w:t>тромболитическая</w:t>
      </w:r>
      <w:proofErr w:type="spellEnd"/>
      <w:r>
        <w:t xml:space="preserve"> терапия препаратом ______ в дозе ______.</w:t>
      </w:r>
    </w:p>
    <w:p w:rsidR="005C3F1C" w:rsidRDefault="005C3F1C">
      <w:pPr>
        <w:pStyle w:val="ConsPlusNonformat"/>
        <w:jc w:val="both"/>
      </w:pPr>
      <w:r>
        <w:t xml:space="preserve">7. </w:t>
      </w:r>
      <w:proofErr w:type="gramStart"/>
      <w:r>
        <w:t>Результат: доставлен в стационар; оставлен по месту вызова (причина ____</w:t>
      </w:r>
      <w:proofErr w:type="gramEnd"/>
    </w:p>
    <w:p w:rsidR="005C3F1C" w:rsidRDefault="005C3F1C">
      <w:pPr>
        <w:pStyle w:val="ConsPlusNonformat"/>
        <w:jc w:val="both"/>
      </w:pPr>
      <w:r>
        <w:t xml:space="preserve">________________), смерть, </w:t>
      </w:r>
      <w:proofErr w:type="gramStart"/>
      <w:r>
        <w:t>другое</w:t>
      </w:r>
      <w:proofErr w:type="gramEnd"/>
      <w:r>
        <w:t xml:space="preserve"> ________________________________________.</w:t>
      </w:r>
    </w:p>
    <w:p w:rsidR="005C3F1C" w:rsidRDefault="005C3F1C">
      <w:pPr>
        <w:pStyle w:val="ConsPlusNonformat"/>
        <w:jc w:val="both"/>
      </w:pPr>
      <w:r>
        <w:t>8. Диагноз (заключение) фельдшера (врача) скорой медицинской помощи _______</w:t>
      </w:r>
    </w:p>
    <w:p w:rsidR="005C3F1C" w:rsidRDefault="005C3F1C">
      <w:pPr>
        <w:pStyle w:val="ConsPlusNonformat"/>
        <w:jc w:val="both"/>
      </w:pPr>
      <w:r>
        <w:t>___________________________________________________________________________</w:t>
      </w:r>
    </w:p>
    <w:p w:rsidR="005C3F1C" w:rsidRDefault="005C3F1C">
      <w:pPr>
        <w:pStyle w:val="ConsPlusNonformat"/>
        <w:jc w:val="both"/>
      </w:pPr>
      <w:r>
        <w:t>___________________________________________________________________________</w:t>
      </w:r>
    </w:p>
    <w:p w:rsidR="005C3F1C" w:rsidRDefault="005C3F1C">
      <w:pPr>
        <w:pStyle w:val="ConsPlusNonformat"/>
        <w:jc w:val="both"/>
      </w:pPr>
      <w:r>
        <w:t>9. Дата и время осмотра врача приемного отделения: "__" __________ 201_ г.,</w:t>
      </w:r>
    </w:p>
    <w:p w:rsidR="005C3F1C" w:rsidRDefault="005C3F1C">
      <w:pPr>
        <w:pStyle w:val="ConsPlusNonformat"/>
        <w:jc w:val="both"/>
      </w:pPr>
      <w:r>
        <w:t>______ ч. ______ мин.</w:t>
      </w:r>
    </w:p>
    <w:p w:rsidR="005C3F1C" w:rsidRDefault="005C3F1C">
      <w:pPr>
        <w:pStyle w:val="ConsPlusNonformat"/>
        <w:jc w:val="both"/>
      </w:pPr>
      <w:r>
        <w:t xml:space="preserve">10.  </w:t>
      </w:r>
      <w:proofErr w:type="gramStart"/>
      <w:r>
        <w:t>Госпитализирован</w:t>
      </w:r>
      <w:proofErr w:type="gramEnd"/>
      <w:r>
        <w:t xml:space="preserve">  (подчеркнуть)  в отделение: реанимации и интенсивной</w:t>
      </w:r>
    </w:p>
    <w:p w:rsidR="005C3F1C" w:rsidRDefault="005C3F1C">
      <w:pPr>
        <w:pStyle w:val="ConsPlusNonformat"/>
        <w:jc w:val="both"/>
      </w:pPr>
      <w:r>
        <w:t>терапии,    палату    интенсивной   терапии,   терапевтическое   отделение,</w:t>
      </w:r>
    </w:p>
    <w:p w:rsidR="005C3F1C" w:rsidRDefault="005C3F1C">
      <w:pPr>
        <w:pStyle w:val="ConsPlusNonformat"/>
        <w:jc w:val="both"/>
      </w:pPr>
      <w:r>
        <w:t>кардиологическое отделение, другое ______________ (указать).</w:t>
      </w:r>
    </w:p>
    <w:p w:rsidR="005C3F1C" w:rsidRDefault="005C3F1C">
      <w:pPr>
        <w:pStyle w:val="ConsPlusNonformat"/>
        <w:jc w:val="both"/>
      </w:pPr>
      <w:r>
        <w:t xml:space="preserve">11.  Дата и время дистанционного консультирования с </w:t>
      </w:r>
      <w:proofErr w:type="gramStart"/>
      <w:r>
        <w:t>Региональным</w:t>
      </w:r>
      <w:proofErr w:type="gramEnd"/>
      <w:r>
        <w:t xml:space="preserve"> сосудистым</w:t>
      </w:r>
    </w:p>
    <w:p w:rsidR="005C3F1C" w:rsidRDefault="005C3F1C">
      <w:pPr>
        <w:pStyle w:val="ConsPlusNonformat"/>
        <w:jc w:val="both"/>
      </w:pPr>
      <w:r>
        <w:t xml:space="preserve">центром или первичным сосудистым отделением: "__" ________ 201_ г., ____ </w:t>
      </w:r>
      <w:proofErr w:type="gramStart"/>
      <w:r>
        <w:t>ч</w:t>
      </w:r>
      <w:proofErr w:type="gramEnd"/>
      <w:r>
        <w:t>.</w:t>
      </w:r>
    </w:p>
    <w:p w:rsidR="005C3F1C" w:rsidRDefault="005C3F1C">
      <w:pPr>
        <w:pStyle w:val="ConsPlusNonformat"/>
        <w:jc w:val="both"/>
      </w:pPr>
      <w:r>
        <w:t>____ мин.</w:t>
      </w:r>
    </w:p>
    <w:p w:rsidR="005C3F1C" w:rsidRDefault="005C3F1C">
      <w:pPr>
        <w:pStyle w:val="ConsPlusNonformat"/>
        <w:jc w:val="both"/>
      </w:pPr>
      <w:r>
        <w:t>12. По результатам консультирования:</w:t>
      </w:r>
    </w:p>
    <w:p w:rsidR="005C3F1C" w:rsidRDefault="005C3F1C">
      <w:pPr>
        <w:pStyle w:val="ConsPlusNonformat"/>
        <w:jc w:val="both"/>
      </w:pPr>
      <w:r>
        <w:t xml:space="preserve">12.1.  Переведен  в  Региональный сосудистый центр или </w:t>
      </w:r>
      <w:proofErr w:type="gramStart"/>
      <w:r>
        <w:t>первичное</w:t>
      </w:r>
      <w:proofErr w:type="gramEnd"/>
      <w:r>
        <w:t xml:space="preserve"> сосудистое</w:t>
      </w:r>
    </w:p>
    <w:p w:rsidR="005C3F1C" w:rsidRDefault="005C3F1C">
      <w:pPr>
        <w:pStyle w:val="ConsPlusNonformat"/>
        <w:jc w:val="both"/>
      </w:pPr>
      <w:r>
        <w:t>отделение (подчеркнуть) "__" __________ 201_ г. в ____ ч. ____ мин.;</w:t>
      </w:r>
    </w:p>
    <w:p w:rsidR="005C3F1C" w:rsidRDefault="005C3F1C">
      <w:pPr>
        <w:pStyle w:val="ConsPlusNonformat"/>
        <w:jc w:val="both"/>
      </w:pPr>
      <w:r>
        <w:t xml:space="preserve">12.2.  Продолжено  лечение  в  стационаре  по причине </w:t>
      </w:r>
      <w:proofErr w:type="spellStart"/>
      <w:r>
        <w:t>нетранспортабельности</w:t>
      </w:r>
      <w:proofErr w:type="spellEnd"/>
    </w:p>
    <w:p w:rsidR="005C3F1C" w:rsidRDefault="005C3F1C">
      <w:pPr>
        <w:pStyle w:val="ConsPlusNonformat"/>
        <w:jc w:val="both"/>
      </w:pPr>
      <w:r>
        <w:t>больного;</w:t>
      </w:r>
    </w:p>
    <w:p w:rsidR="005C3F1C" w:rsidRDefault="005C3F1C">
      <w:pPr>
        <w:pStyle w:val="ConsPlusNonformat"/>
        <w:jc w:val="both"/>
      </w:pPr>
      <w:r>
        <w:t>12.3. Диагноз "острый коронарный синдром" не подтвержден.</w:t>
      </w:r>
    </w:p>
    <w:p w:rsidR="005C3F1C" w:rsidRDefault="005C3F1C">
      <w:pPr>
        <w:pStyle w:val="ConsPlusNonformat"/>
        <w:jc w:val="both"/>
      </w:pPr>
      <w:r>
        <w:t>13. Исход госпитализации:</w:t>
      </w:r>
    </w:p>
    <w:p w:rsidR="005C3F1C" w:rsidRDefault="005C3F1C">
      <w:pPr>
        <w:pStyle w:val="ConsPlusNonformat"/>
        <w:jc w:val="both"/>
      </w:pPr>
      <w:r>
        <w:t xml:space="preserve">13.1.  Перевод  в  Региональный  сосудистый  центр или </w:t>
      </w:r>
      <w:proofErr w:type="gramStart"/>
      <w:r>
        <w:t>первичное</w:t>
      </w:r>
      <w:proofErr w:type="gramEnd"/>
      <w:r>
        <w:t xml:space="preserve"> сосудистое</w:t>
      </w:r>
    </w:p>
    <w:p w:rsidR="005C3F1C" w:rsidRDefault="005C3F1C">
      <w:pPr>
        <w:pStyle w:val="ConsPlusNonformat"/>
        <w:jc w:val="both"/>
      </w:pPr>
      <w:r>
        <w:t>отделение (подчеркнуть);</w:t>
      </w:r>
    </w:p>
    <w:p w:rsidR="005C3F1C" w:rsidRDefault="005C3F1C">
      <w:pPr>
        <w:pStyle w:val="ConsPlusNonformat"/>
        <w:jc w:val="both"/>
      </w:pPr>
      <w:r>
        <w:t>13.2. Смерть.</w:t>
      </w:r>
    </w:p>
    <w:p w:rsidR="005C3F1C" w:rsidRDefault="005C3F1C">
      <w:pPr>
        <w:pStyle w:val="ConsPlusNonformat"/>
        <w:jc w:val="both"/>
      </w:pPr>
      <w:r>
        <w:t>14.   Проведено   обследование  и  лечение  в  соответствии  со  стандартом</w:t>
      </w:r>
    </w:p>
    <w:p w:rsidR="005C3F1C" w:rsidRDefault="005C3F1C">
      <w:pPr>
        <w:pStyle w:val="ConsPlusNonformat"/>
        <w:jc w:val="both"/>
      </w:pPr>
      <w:r>
        <w:t xml:space="preserve">медицинской  помощи, скорой  и  специализированной  медицинской  помощи </w:t>
      </w:r>
      <w:proofErr w:type="gramStart"/>
      <w:r>
        <w:t>при</w:t>
      </w:r>
      <w:proofErr w:type="gramEnd"/>
    </w:p>
    <w:p w:rsidR="005C3F1C" w:rsidRDefault="005C3F1C">
      <w:pPr>
        <w:pStyle w:val="ConsPlusNonformat"/>
        <w:jc w:val="both"/>
      </w:pPr>
      <w:r>
        <w:t xml:space="preserve">остром </w:t>
      </w:r>
      <w:proofErr w:type="gramStart"/>
      <w:r>
        <w:t>инфаркте</w:t>
      </w:r>
      <w:proofErr w:type="gramEnd"/>
      <w:r>
        <w:t xml:space="preserve"> миокарда (с подъемом сегмента ST и без подъема сегмента ST)</w:t>
      </w:r>
    </w:p>
    <w:p w:rsidR="005C3F1C" w:rsidRDefault="005C3F1C">
      <w:pPr>
        <w:pStyle w:val="ConsPlusNonformat"/>
        <w:jc w:val="both"/>
      </w:pPr>
      <w:r>
        <w:t>на ____%.</w:t>
      </w:r>
    </w:p>
    <w:p w:rsidR="005C3F1C" w:rsidRDefault="005C3F1C">
      <w:pPr>
        <w:pStyle w:val="ConsPlusNonformat"/>
        <w:jc w:val="both"/>
      </w:pPr>
      <w:r>
        <w:t>15. Причина несоблюдения стандарта в полном объеме:__________________</w:t>
      </w:r>
    </w:p>
    <w:p w:rsidR="005C3F1C" w:rsidRDefault="005C3F1C">
      <w:pPr>
        <w:pStyle w:val="ConsPlusNonformat"/>
        <w:jc w:val="both"/>
      </w:pPr>
      <w:r>
        <w:t>16. Заключение главного внештатного специалиста МЗ УР по кардиологии:</w:t>
      </w:r>
    </w:p>
    <w:p w:rsidR="005C3F1C" w:rsidRDefault="005C3F1C">
      <w:pPr>
        <w:pStyle w:val="ConsPlusNonformat"/>
        <w:jc w:val="both"/>
      </w:pPr>
      <w:r>
        <w:t>16.1.  Медицинская  помощь  на  этапе  скорой  и  специализированной помощи</w:t>
      </w:r>
    </w:p>
    <w:p w:rsidR="005C3F1C" w:rsidRDefault="005C3F1C">
      <w:pPr>
        <w:pStyle w:val="ConsPlusNonformat"/>
        <w:jc w:val="both"/>
      </w:pPr>
      <w:proofErr w:type="gramStart"/>
      <w:r>
        <w:t>оказана</w:t>
      </w:r>
      <w:proofErr w:type="gramEnd"/>
      <w:r>
        <w:t xml:space="preserve"> в соответствии с Порядком и стандартами медицинской помощи;</w:t>
      </w:r>
    </w:p>
    <w:p w:rsidR="005C3F1C" w:rsidRDefault="005C3F1C">
      <w:pPr>
        <w:pStyle w:val="ConsPlusNonformat"/>
        <w:jc w:val="both"/>
      </w:pPr>
      <w:r>
        <w:t>16.2.  Медицинская  помощь  на  этапе  скорой  и  специализированной помощи</w:t>
      </w:r>
    </w:p>
    <w:p w:rsidR="005C3F1C" w:rsidRDefault="005C3F1C">
      <w:pPr>
        <w:pStyle w:val="ConsPlusNonformat"/>
        <w:jc w:val="both"/>
      </w:pPr>
      <w:proofErr w:type="gramStart"/>
      <w:r>
        <w:t>оказана</w:t>
      </w:r>
      <w:proofErr w:type="gramEnd"/>
      <w:r>
        <w:t xml:space="preserve"> не в соответствии с Порядком и стандартами медицинской помощи;</w:t>
      </w:r>
    </w:p>
    <w:p w:rsidR="005C3F1C" w:rsidRDefault="005C3F1C">
      <w:pPr>
        <w:pStyle w:val="ConsPlusNonformat"/>
        <w:jc w:val="both"/>
      </w:pPr>
      <w:r>
        <w:t>16.3. Рекомендации главному врачу:</w:t>
      </w:r>
    </w:p>
    <w:p w:rsidR="005C3F1C" w:rsidRDefault="005C3F1C">
      <w:pPr>
        <w:pStyle w:val="ConsPlusNonformat"/>
        <w:jc w:val="both"/>
      </w:pPr>
      <w:r>
        <w:t>___________________________________________________________________________</w:t>
      </w:r>
    </w:p>
    <w:p w:rsidR="005C3F1C" w:rsidRDefault="005C3F1C">
      <w:pPr>
        <w:pStyle w:val="ConsPlusNonformat"/>
        <w:jc w:val="both"/>
      </w:pPr>
      <w:r>
        <w:t>___________________________________________________________________________</w:t>
      </w:r>
    </w:p>
    <w:p w:rsidR="005C3F1C" w:rsidRDefault="005C3F1C">
      <w:pPr>
        <w:pStyle w:val="ConsPlusNonformat"/>
        <w:jc w:val="both"/>
      </w:pPr>
      <w:r>
        <w:t>___________________________________________________________________________</w:t>
      </w:r>
    </w:p>
    <w:p w:rsidR="005C3F1C" w:rsidRDefault="005C3F1C">
      <w:pPr>
        <w:pStyle w:val="ConsPlusNormal"/>
        <w:ind w:firstLine="540"/>
        <w:jc w:val="both"/>
      </w:pPr>
    </w:p>
    <w:p w:rsidR="005C3F1C" w:rsidRDefault="005C3F1C">
      <w:pPr>
        <w:pStyle w:val="ConsPlusNormal"/>
        <w:ind w:firstLine="540"/>
        <w:jc w:val="both"/>
      </w:pPr>
    </w:p>
    <w:p w:rsidR="005C3F1C" w:rsidRDefault="005C3F1C">
      <w:pPr>
        <w:pStyle w:val="ConsPlusNormal"/>
        <w:ind w:firstLine="540"/>
        <w:jc w:val="both"/>
      </w:pPr>
    </w:p>
    <w:p w:rsidR="005C3F1C" w:rsidRDefault="005C3F1C">
      <w:pPr>
        <w:pStyle w:val="ConsPlusNormal"/>
        <w:ind w:firstLine="540"/>
        <w:jc w:val="both"/>
      </w:pPr>
    </w:p>
    <w:p w:rsidR="005C3F1C" w:rsidRDefault="005C3F1C">
      <w:pPr>
        <w:pStyle w:val="ConsPlusNormal"/>
        <w:ind w:firstLine="540"/>
        <w:jc w:val="both"/>
      </w:pPr>
    </w:p>
    <w:p w:rsidR="005C3F1C" w:rsidRDefault="005C3F1C">
      <w:pPr>
        <w:pStyle w:val="ConsPlusNormal"/>
        <w:jc w:val="right"/>
        <w:outlineLvl w:val="0"/>
      </w:pPr>
      <w:r>
        <w:t>Приложение 2</w:t>
      </w:r>
    </w:p>
    <w:p w:rsidR="005C3F1C" w:rsidRDefault="005C3F1C">
      <w:pPr>
        <w:pStyle w:val="ConsPlusNormal"/>
        <w:jc w:val="right"/>
      </w:pPr>
      <w:r>
        <w:t>к распоряжению</w:t>
      </w:r>
    </w:p>
    <w:p w:rsidR="005C3F1C" w:rsidRDefault="005C3F1C">
      <w:pPr>
        <w:pStyle w:val="ConsPlusNormal"/>
        <w:jc w:val="right"/>
      </w:pPr>
      <w:r>
        <w:t>Министерства здравоохранения</w:t>
      </w:r>
    </w:p>
    <w:p w:rsidR="005C3F1C" w:rsidRDefault="005C3F1C">
      <w:pPr>
        <w:pStyle w:val="ConsPlusNormal"/>
        <w:jc w:val="right"/>
      </w:pPr>
      <w:r>
        <w:t>Удмуртской Республики</w:t>
      </w:r>
    </w:p>
    <w:p w:rsidR="005C3F1C" w:rsidRDefault="005C3F1C">
      <w:pPr>
        <w:pStyle w:val="ConsPlusNormal"/>
        <w:jc w:val="right"/>
      </w:pPr>
      <w:r>
        <w:t>от 4 апреля 2017 г. N 503</w:t>
      </w:r>
    </w:p>
    <w:p w:rsidR="005C3F1C" w:rsidRDefault="005C3F1C">
      <w:pPr>
        <w:pStyle w:val="ConsPlusNormal"/>
        <w:ind w:firstLine="540"/>
        <w:jc w:val="both"/>
      </w:pPr>
    </w:p>
    <w:p w:rsidR="005C3F1C" w:rsidRDefault="005C3F1C">
      <w:pPr>
        <w:pStyle w:val="ConsPlusNormal"/>
        <w:jc w:val="center"/>
      </w:pPr>
      <w:bookmarkStart w:id="1" w:name="P125"/>
      <w:bookmarkEnd w:id="1"/>
      <w:r>
        <w:t>Форма Журнала учета результатов переданных дистанционно</w:t>
      </w:r>
    </w:p>
    <w:p w:rsidR="005C3F1C" w:rsidRDefault="005C3F1C">
      <w:pPr>
        <w:pStyle w:val="ConsPlusNormal"/>
        <w:jc w:val="center"/>
      </w:pPr>
      <w:r>
        <w:t xml:space="preserve">электрокардиограмм на </w:t>
      </w:r>
      <w:proofErr w:type="gramStart"/>
      <w:r>
        <w:t>центральный</w:t>
      </w:r>
      <w:proofErr w:type="gramEnd"/>
      <w:r>
        <w:t xml:space="preserve"> </w:t>
      </w:r>
      <w:proofErr w:type="spellStart"/>
      <w:r>
        <w:t>кардиопульт</w:t>
      </w:r>
      <w:proofErr w:type="spellEnd"/>
      <w:r>
        <w:t xml:space="preserve"> и проведенной</w:t>
      </w:r>
    </w:p>
    <w:p w:rsidR="005C3F1C" w:rsidRDefault="005C3F1C">
      <w:pPr>
        <w:pStyle w:val="ConsPlusNormal"/>
        <w:jc w:val="center"/>
      </w:pPr>
      <w:proofErr w:type="spellStart"/>
      <w:r>
        <w:t>тромболитической</w:t>
      </w:r>
      <w:proofErr w:type="spellEnd"/>
      <w:r>
        <w:t xml:space="preserve"> терапии на </w:t>
      </w:r>
      <w:proofErr w:type="spellStart"/>
      <w:r>
        <w:t>догоспитальном</w:t>
      </w:r>
      <w:proofErr w:type="spellEnd"/>
      <w:r>
        <w:t xml:space="preserve"> этапе</w:t>
      </w:r>
    </w:p>
    <w:p w:rsidR="005C3F1C" w:rsidRDefault="005C3F1C">
      <w:pPr>
        <w:pStyle w:val="ConsPlusNormal"/>
        <w:ind w:firstLine="540"/>
        <w:jc w:val="both"/>
      </w:pPr>
    </w:p>
    <w:p w:rsidR="005C3F1C" w:rsidRDefault="005C3F1C">
      <w:pPr>
        <w:sectPr w:rsidR="005C3F1C" w:rsidSect="00B608D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907"/>
        <w:gridCol w:w="1077"/>
        <w:gridCol w:w="1531"/>
        <w:gridCol w:w="1531"/>
        <w:gridCol w:w="1984"/>
        <w:gridCol w:w="1701"/>
        <w:gridCol w:w="1984"/>
      </w:tblGrid>
      <w:tr w:rsidR="005C3F1C">
        <w:tc>
          <w:tcPr>
            <w:tcW w:w="510" w:type="dxa"/>
          </w:tcPr>
          <w:p w:rsidR="005C3F1C" w:rsidRDefault="005C3F1C">
            <w:pPr>
              <w:pStyle w:val="ConsPlusNormal"/>
              <w:jc w:val="center"/>
            </w:pPr>
            <w:r>
              <w:lastRenderedPageBreak/>
              <w:t xml:space="preserve">N </w:t>
            </w:r>
            <w:proofErr w:type="gramStart"/>
            <w:r>
              <w:t>п</w:t>
            </w:r>
            <w:proofErr w:type="gramEnd"/>
            <w:r>
              <w:t>/п</w:t>
            </w:r>
          </w:p>
        </w:tc>
        <w:tc>
          <w:tcPr>
            <w:tcW w:w="907" w:type="dxa"/>
          </w:tcPr>
          <w:p w:rsidR="005C3F1C" w:rsidRDefault="005C3F1C">
            <w:pPr>
              <w:pStyle w:val="ConsPlusNormal"/>
              <w:jc w:val="center"/>
            </w:pPr>
            <w:r>
              <w:t>Дата и время вызова</w:t>
            </w:r>
          </w:p>
        </w:tc>
        <w:tc>
          <w:tcPr>
            <w:tcW w:w="1077" w:type="dxa"/>
          </w:tcPr>
          <w:p w:rsidR="005C3F1C" w:rsidRDefault="005C3F1C">
            <w:pPr>
              <w:pStyle w:val="ConsPlusNormal"/>
              <w:jc w:val="center"/>
            </w:pPr>
            <w:r>
              <w:t>ФИО пациента</w:t>
            </w:r>
          </w:p>
        </w:tc>
        <w:tc>
          <w:tcPr>
            <w:tcW w:w="1531" w:type="dxa"/>
          </w:tcPr>
          <w:p w:rsidR="005C3F1C" w:rsidRDefault="005C3F1C">
            <w:pPr>
              <w:pStyle w:val="ConsPlusNormal"/>
              <w:jc w:val="center"/>
            </w:pPr>
            <w:r>
              <w:t>Диагноз: ОКС с подъемом или без подъема сегмента ST</w:t>
            </w:r>
          </w:p>
        </w:tc>
        <w:tc>
          <w:tcPr>
            <w:tcW w:w="1531" w:type="dxa"/>
          </w:tcPr>
          <w:p w:rsidR="005C3F1C" w:rsidRDefault="005C3F1C">
            <w:pPr>
              <w:pStyle w:val="ConsPlusNormal"/>
              <w:jc w:val="center"/>
            </w:pPr>
            <w:r>
              <w:t xml:space="preserve">Время и дата передачи ЭКГ на </w:t>
            </w:r>
            <w:proofErr w:type="spellStart"/>
            <w:r>
              <w:t>кардиопульт</w:t>
            </w:r>
            <w:proofErr w:type="spellEnd"/>
          </w:p>
        </w:tc>
        <w:tc>
          <w:tcPr>
            <w:tcW w:w="1984" w:type="dxa"/>
          </w:tcPr>
          <w:p w:rsidR="005C3F1C" w:rsidRDefault="005C3F1C">
            <w:pPr>
              <w:pStyle w:val="ConsPlusNormal"/>
              <w:jc w:val="center"/>
            </w:pPr>
            <w:r>
              <w:t xml:space="preserve">Заключение старшего врача СМП (наличие показаний ТЛТ на </w:t>
            </w:r>
            <w:proofErr w:type="spellStart"/>
            <w:r>
              <w:t>догоспитальном</w:t>
            </w:r>
            <w:proofErr w:type="spellEnd"/>
            <w:r>
              <w:t xml:space="preserve"> этапе)</w:t>
            </w:r>
          </w:p>
        </w:tc>
        <w:tc>
          <w:tcPr>
            <w:tcW w:w="1701" w:type="dxa"/>
          </w:tcPr>
          <w:p w:rsidR="005C3F1C" w:rsidRDefault="005C3F1C">
            <w:pPr>
              <w:pStyle w:val="ConsPlusNormal"/>
              <w:jc w:val="center"/>
            </w:pPr>
            <w:r>
              <w:t>Время проведения ТЛТ, доза и наименование препарата ТЛТ</w:t>
            </w:r>
          </w:p>
        </w:tc>
        <w:tc>
          <w:tcPr>
            <w:tcW w:w="1984" w:type="dxa"/>
          </w:tcPr>
          <w:p w:rsidR="005C3F1C" w:rsidRDefault="005C3F1C">
            <w:pPr>
              <w:pStyle w:val="ConsPlusNormal"/>
              <w:jc w:val="center"/>
            </w:pPr>
            <w:r>
              <w:t>Результат вызова (госпитализация в стационар, смерть, оставлен по месту вызова и др.)</w:t>
            </w:r>
          </w:p>
        </w:tc>
      </w:tr>
      <w:tr w:rsidR="005C3F1C">
        <w:tc>
          <w:tcPr>
            <w:tcW w:w="510" w:type="dxa"/>
          </w:tcPr>
          <w:p w:rsidR="005C3F1C" w:rsidRDefault="005C3F1C">
            <w:pPr>
              <w:pStyle w:val="ConsPlusNormal"/>
            </w:pPr>
          </w:p>
        </w:tc>
        <w:tc>
          <w:tcPr>
            <w:tcW w:w="907" w:type="dxa"/>
          </w:tcPr>
          <w:p w:rsidR="005C3F1C" w:rsidRDefault="005C3F1C">
            <w:pPr>
              <w:pStyle w:val="ConsPlusNormal"/>
            </w:pPr>
          </w:p>
        </w:tc>
        <w:tc>
          <w:tcPr>
            <w:tcW w:w="1077" w:type="dxa"/>
          </w:tcPr>
          <w:p w:rsidR="005C3F1C" w:rsidRDefault="005C3F1C">
            <w:pPr>
              <w:pStyle w:val="ConsPlusNormal"/>
            </w:pPr>
          </w:p>
        </w:tc>
        <w:tc>
          <w:tcPr>
            <w:tcW w:w="1531" w:type="dxa"/>
          </w:tcPr>
          <w:p w:rsidR="005C3F1C" w:rsidRDefault="005C3F1C">
            <w:pPr>
              <w:pStyle w:val="ConsPlusNormal"/>
            </w:pPr>
          </w:p>
        </w:tc>
        <w:tc>
          <w:tcPr>
            <w:tcW w:w="1531" w:type="dxa"/>
          </w:tcPr>
          <w:p w:rsidR="005C3F1C" w:rsidRDefault="005C3F1C">
            <w:pPr>
              <w:pStyle w:val="ConsPlusNormal"/>
            </w:pPr>
          </w:p>
        </w:tc>
        <w:tc>
          <w:tcPr>
            <w:tcW w:w="1984" w:type="dxa"/>
          </w:tcPr>
          <w:p w:rsidR="005C3F1C" w:rsidRDefault="005C3F1C">
            <w:pPr>
              <w:pStyle w:val="ConsPlusNormal"/>
            </w:pPr>
          </w:p>
        </w:tc>
        <w:tc>
          <w:tcPr>
            <w:tcW w:w="1701" w:type="dxa"/>
          </w:tcPr>
          <w:p w:rsidR="005C3F1C" w:rsidRDefault="005C3F1C">
            <w:pPr>
              <w:pStyle w:val="ConsPlusNormal"/>
            </w:pPr>
          </w:p>
        </w:tc>
        <w:tc>
          <w:tcPr>
            <w:tcW w:w="1984" w:type="dxa"/>
          </w:tcPr>
          <w:p w:rsidR="005C3F1C" w:rsidRDefault="005C3F1C">
            <w:pPr>
              <w:pStyle w:val="ConsPlusNormal"/>
            </w:pPr>
          </w:p>
        </w:tc>
      </w:tr>
      <w:tr w:rsidR="005C3F1C">
        <w:tc>
          <w:tcPr>
            <w:tcW w:w="510" w:type="dxa"/>
          </w:tcPr>
          <w:p w:rsidR="005C3F1C" w:rsidRDefault="005C3F1C">
            <w:pPr>
              <w:pStyle w:val="ConsPlusNormal"/>
            </w:pPr>
          </w:p>
        </w:tc>
        <w:tc>
          <w:tcPr>
            <w:tcW w:w="907" w:type="dxa"/>
          </w:tcPr>
          <w:p w:rsidR="005C3F1C" w:rsidRDefault="005C3F1C">
            <w:pPr>
              <w:pStyle w:val="ConsPlusNormal"/>
            </w:pPr>
          </w:p>
        </w:tc>
        <w:tc>
          <w:tcPr>
            <w:tcW w:w="1077" w:type="dxa"/>
          </w:tcPr>
          <w:p w:rsidR="005C3F1C" w:rsidRDefault="005C3F1C">
            <w:pPr>
              <w:pStyle w:val="ConsPlusNormal"/>
            </w:pPr>
          </w:p>
        </w:tc>
        <w:tc>
          <w:tcPr>
            <w:tcW w:w="1531" w:type="dxa"/>
          </w:tcPr>
          <w:p w:rsidR="005C3F1C" w:rsidRDefault="005C3F1C">
            <w:pPr>
              <w:pStyle w:val="ConsPlusNormal"/>
            </w:pPr>
          </w:p>
        </w:tc>
        <w:tc>
          <w:tcPr>
            <w:tcW w:w="1531" w:type="dxa"/>
          </w:tcPr>
          <w:p w:rsidR="005C3F1C" w:rsidRDefault="005C3F1C">
            <w:pPr>
              <w:pStyle w:val="ConsPlusNormal"/>
            </w:pPr>
          </w:p>
        </w:tc>
        <w:tc>
          <w:tcPr>
            <w:tcW w:w="1984" w:type="dxa"/>
          </w:tcPr>
          <w:p w:rsidR="005C3F1C" w:rsidRDefault="005C3F1C">
            <w:pPr>
              <w:pStyle w:val="ConsPlusNormal"/>
            </w:pPr>
          </w:p>
        </w:tc>
        <w:tc>
          <w:tcPr>
            <w:tcW w:w="1701" w:type="dxa"/>
          </w:tcPr>
          <w:p w:rsidR="005C3F1C" w:rsidRDefault="005C3F1C">
            <w:pPr>
              <w:pStyle w:val="ConsPlusNormal"/>
            </w:pPr>
          </w:p>
        </w:tc>
        <w:tc>
          <w:tcPr>
            <w:tcW w:w="1984" w:type="dxa"/>
          </w:tcPr>
          <w:p w:rsidR="005C3F1C" w:rsidRDefault="005C3F1C">
            <w:pPr>
              <w:pStyle w:val="ConsPlusNormal"/>
            </w:pPr>
          </w:p>
        </w:tc>
      </w:tr>
    </w:tbl>
    <w:p w:rsidR="005C3F1C" w:rsidRDefault="005C3F1C">
      <w:pPr>
        <w:sectPr w:rsidR="005C3F1C">
          <w:pgSz w:w="16838" w:h="11905" w:orient="landscape"/>
          <w:pgMar w:top="1701" w:right="1134" w:bottom="850" w:left="1134" w:header="0" w:footer="0" w:gutter="0"/>
          <w:cols w:space="720"/>
        </w:sectPr>
      </w:pPr>
    </w:p>
    <w:p w:rsidR="005C3F1C" w:rsidRDefault="005C3F1C">
      <w:pPr>
        <w:pStyle w:val="ConsPlusNormal"/>
        <w:ind w:firstLine="540"/>
        <w:jc w:val="both"/>
      </w:pPr>
    </w:p>
    <w:p w:rsidR="005C3F1C" w:rsidRDefault="005C3F1C">
      <w:pPr>
        <w:pStyle w:val="ConsPlusNormal"/>
        <w:ind w:firstLine="540"/>
        <w:jc w:val="both"/>
      </w:pPr>
    </w:p>
    <w:p w:rsidR="005C3F1C" w:rsidRDefault="005C3F1C">
      <w:pPr>
        <w:pStyle w:val="ConsPlusNormal"/>
        <w:ind w:firstLine="540"/>
        <w:jc w:val="both"/>
      </w:pPr>
    </w:p>
    <w:p w:rsidR="005C3F1C" w:rsidRDefault="005C3F1C">
      <w:pPr>
        <w:pStyle w:val="ConsPlusNormal"/>
        <w:ind w:firstLine="540"/>
        <w:jc w:val="both"/>
      </w:pPr>
    </w:p>
    <w:p w:rsidR="005C3F1C" w:rsidRDefault="005C3F1C">
      <w:pPr>
        <w:pStyle w:val="ConsPlusNormal"/>
        <w:ind w:firstLine="540"/>
        <w:jc w:val="both"/>
      </w:pPr>
    </w:p>
    <w:p w:rsidR="005C3F1C" w:rsidRDefault="005C3F1C">
      <w:pPr>
        <w:pStyle w:val="ConsPlusNormal"/>
        <w:jc w:val="right"/>
        <w:outlineLvl w:val="0"/>
      </w:pPr>
      <w:r>
        <w:t>Приложение 3</w:t>
      </w:r>
    </w:p>
    <w:p w:rsidR="005C3F1C" w:rsidRDefault="005C3F1C">
      <w:pPr>
        <w:pStyle w:val="ConsPlusNormal"/>
        <w:jc w:val="right"/>
      </w:pPr>
      <w:r>
        <w:t>к распоряжению</w:t>
      </w:r>
    </w:p>
    <w:p w:rsidR="005C3F1C" w:rsidRDefault="005C3F1C">
      <w:pPr>
        <w:pStyle w:val="ConsPlusNormal"/>
        <w:jc w:val="right"/>
      </w:pPr>
      <w:r>
        <w:t>Министерства здравоохранения</w:t>
      </w:r>
    </w:p>
    <w:p w:rsidR="005C3F1C" w:rsidRDefault="005C3F1C">
      <w:pPr>
        <w:pStyle w:val="ConsPlusNormal"/>
        <w:jc w:val="right"/>
      </w:pPr>
      <w:r>
        <w:t>Удмуртской Республики</w:t>
      </w:r>
    </w:p>
    <w:p w:rsidR="005C3F1C" w:rsidRDefault="005C3F1C">
      <w:pPr>
        <w:pStyle w:val="ConsPlusNormal"/>
        <w:jc w:val="right"/>
      </w:pPr>
      <w:r>
        <w:t>от 4 апреля 2017 г. N 503</w:t>
      </w:r>
    </w:p>
    <w:p w:rsidR="005C3F1C" w:rsidRDefault="005C3F1C">
      <w:pPr>
        <w:pStyle w:val="ConsPlusNormal"/>
        <w:ind w:firstLine="540"/>
        <w:jc w:val="both"/>
      </w:pPr>
    </w:p>
    <w:p w:rsidR="005C3F1C" w:rsidRDefault="005C3F1C">
      <w:pPr>
        <w:pStyle w:val="ConsPlusNonformat"/>
        <w:jc w:val="both"/>
      </w:pPr>
      <w:bookmarkStart w:id="2" w:name="P164"/>
      <w:bookmarkEnd w:id="2"/>
      <w:r>
        <w:t xml:space="preserve">                     ПРОТОКОЛ ТРОМБОЛИТИЧЕСКОЙ ТЕРАПИИ</w:t>
      </w:r>
    </w:p>
    <w:p w:rsidR="005C3F1C" w:rsidRDefault="005C3F1C">
      <w:pPr>
        <w:pStyle w:val="ConsPlusNonformat"/>
        <w:jc w:val="both"/>
      </w:pPr>
    </w:p>
    <w:p w:rsidR="005C3F1C" w:rsidRDefault="005C3F1C">
      <w:pPr>
        <w:pStyle w:val="ConsPlusNonformat"/>
        <w:jc w:val="both"/>
      </w:pPr>
      <w:r>
        <w:t>от "__" _________ 201_ г., время его составления ____________,</w:t>
      </w:r>
    </w:p>
    <w:p w:rsidR="005C3F1C" w:rsidRDefault="005C3F1C">
      <w:pPr>
        <w:pStyle w:val="ConsPlusNonformat"/>
        <w:jc w:val="both"/>
      </w:pPr>
      <w:r>
        <w:t>время прибытия СМП в стационар _______________________________</w:t>
      </w:r>
    </w:p>
    <w:p w:rsidR="005C3F1C" w:rsidRDefault="005C3F1C">
      <w:pPr>
        <w:pStyle w:val="ConsPlusNonformat"/>
        <w:jc w:val="both"/>
      </w:pPr>
      <w:r>
        <w:t>Ф.И.О. ПАЦИЕНТА ______________________________________________</w:t>
      </w:r>
    </w:p>
    <w:p w:rsidR="005C3F1C" w:rsidRDefault="005C3F1C">
      <w:pPr>
        <w:pStyle w:val="ConsPlusNonformat"/>
        <w:jc w:val="both"/>
      </w:pPr>
      <w:r>
        <w:t>Ф.И.О. ВРАЧА (ФЕЛЬДШЕРА) СМП _________________________________</w:t>
      </w:r>
    </w:p>
    <w:p w:rsidR="005C3F1C" w:rsidRDefault="005C3F1C">
      <w:pPr>
        <w:pStyle w:val="ConsPlusNonformat"/>
        <w:jc w:val="both"/>
      </w:pPr>
    </w:p>
    <w:p w:rsidR="005C3F1C" w:rsidRDefault="005C3F1C">
      <w:pPr>
        <w:pStyle w:val="ConsPlusNonformat"/>
        <w:jc w:val="both"/>
      </w:pPr>
      <w:r>
        <w:t xml:space="preserve">                             Показания для ТЛТ</w:t>
      </w:r>
    </w:p>
    <w:p w:rsidR="005C3F1C" w:rsidRDefault="005C3F1C">
      <w:pPr>
        <w:pStyle w:val="ConsPlusNonformat"/>
        <w:jc w:val="both"/>
      </w:pPr>
      <w:r>
        <w:t xml:space="preserve">                                                                ┌─┐     ┌─┐</w:t>
      </w:r>
    </w:p>
    <w:p w:rsidR="005C3F1C" w:rsidRDefault="005C3F1C">
      <w:pPr>
        <w:pStyle w:val="ConsPlusNonformat"/>
        <w:jc w:val="both"/>
      </w:pPr>
      <w:r>
        <w:t>Время от появления симптомов менее 6 часов?                  да │ │ нет │ │</w:t>
      </w:r>
    </w:p>
    <w:p w:rsidR="005C3F1C" w:rsidRDefault="005C3F1C">
      <w:pPr>
        <w:pStyle w:val="ConsPlusNonformat"/>
        <w:jc w:val="both"/>
      </w:pPr>
      <w:r>
        <w:t xml:space="preserve">                                                                └─┘     └─┘</w:t>
      </w:r>
    </w:p>
    <w:p w:rsidR="005C3F1C" w:rsidRDefault="005C3F1C">
      <w:pPr>
        <w:pStyle w:val="ConsPlusNonformat"/>
        <w:jc w:val="both"/>
      </w:pPr>
      <w:r>
        <w:t xml:space="preserve">                                                                ┌─┐     ┌─┐</w:t>
      </w:r>
    </w:p>
    <w:p w:rsidR="005C3F1C" w:rsidRDefault="005C3F1C">
      <w:pPr>
        <w:pStyle w:val="ConsPlusNonformat"/>
        <w:jc w:val="both"/>
      </w:pPr>
      <w:r>
        <w:t>ЭКГ-критерии для ТЛТ                                         да │ │ нет │ │</w:t>
      </w:r>
    </w:p>
    <w:p w:rsidR="005C3F1C" w:rsidRDefault="005C3F1C">
      <w:pPr>
        <w:pStyle w:val="ConsPlusNonformat"/>
        <w:jc w:val="both"/>
      </w:pPr>
      <w:r>
        <w:t xml:space="preserve">                                                                └─┘     └─┘</w:t>
      </w:r>
    </w:p>
    <w:p w:rsidR="005C3F1C" w:rsidRDefault="005C3F1C">
      <w:pPr>
        <w:pStyle w:val="ConsPlusNonformat"/>
        <w:jc w:val="both"/>
      </w:pPr>
      <w:r>
        <w:t>(перечислить, какие) ______________________________________________________</w:t>
      </w:r>
    </w:p>
    <w:p w:rsidR="005C3F1C" w:rsidRDefault="005C3F1C">
      <w:pPr>
        <w:pStyle w:val="ConsPlusNonformat"/>
        <w:jc w:val="both"/>
      </w:pPr>
      <w:r>
        <w:t xml:space="preserve">Если "ДА" - </w:t>
      </w:r>
      <w:proofErr w:type="spellStart"/>
      <w:r>
        <w:t>тромболизис</w:t>
      </w:r>
      <w:proofErr w:type="spellEnd"/>
      <w:r>
        <w:t xml:space="preserve"> </w:t>
      </w:r>
      <w:proofErr w:type="gramStart"/>
      <w:r>
        <w:t>возможен</w:t>
      </w:r>
      <w:proofErr w:type="gramEnd"/>
      <w:r>
        <w:t>, оценить наличие противопоказаний:</w:t>
      </w:r>
    </w:p>
    <w:p w:rsidR="005C3F1C" w:rsidRDefault="005C3F1C">
      <w:pPr>
        <w:pStyle w:val="ConsPlusNonformat"/>
        <w:jc w:val="both"/>
      </w:pPr>
    </w:p>
    <w:p w:rsidR="005C3F1C" w:rsidRDefault="005C3F1C">
      <w:pPr>
        <w:pStyle w:val="ConsPlusNonformat"/>
        <w:jc w:val="both"/>
      </w:pPr>
      <w:r>
        <w:t xml:space="preserve">                        Абсолютные противопоказания</w:t>
      </w:r>
    </w:p>
    <w:p w:rsidR="005C3F1C" w:rsidRDefault="005C3F1C">
      <w:pPr>
        <w:pStyle w:val="ConsPlusNonformat"/>
        <w:jc w:val="both"/>
      </w:pPr>
      <w:r>
        <w:t xml:space="preserve">                                                                ┌─┐     ┌─┐</w:t>
      </w:r>
    </w:p>
    <w:p w:rsidR="005C3F1C" w:rsidRDefault="005C3F1C">
      <w:pPr>
        <w:pStyle w:val="ConsPlusNonformat"/>
        <w:jc w:val="both"/>
      </w:pPr>
      <w:r>
        <w:t>- Любое предшествующее внутричерепное кровоизлияние          да │ │ нет │ │</w:t>
      </w:r>
    </w:p>
    <w:p w:rsidR="005C3F1C" w:rsidRDefault="005C3F1C">
      <w:pPr>
        <w:pStyle w:val="ConsPlusNonformat"/>
        <w:jc w:val="both"/>
      </w:pPr>
      <w:r>
        <w:t xml:space="preserve">                                                                └─┘     └─┘</w:t>
      </w:r>
    </w:p>
    <w:p w:rsidR="005C3F1C" w:rsidRDefault="005C3F1C">
      <w:pPr>
        <w:pStyle w:val="ConsPlusNonformat"/>
        <w:jc w:val="both"/>
      </w:pPr>
      <w:r>
        <w:t xml:space="preserve">                                                                ┌─┐     ┌─┐</w:t>
      </w:r>
    </w:p>
    <w:p w:rsidR="005C3F1C" w:rsidRDefault="005C3F1C">
      <w:pPr>
        <w:pStyle w:val="ConsPlusNonformat"/>
        <w:jc w:val="both"/>
      </w:pPr>
      <w:r>
        <w:t>- данные о наличии структурных поражений церебральных        да │ │ нет │ │</w:t>
      </w:r>
    </w:p>
    <w:p w:rsidR="005C3F1C" w:rsidRDefault="005C3F1C">
      <w:pPr>
        <w:pStyle w:val="ConsPlusNonformat"/>
        <w:jc w:val="both"/>
      </w:pPr>
      <w:r>
        <w:t xml:space="preserve">сосудов (например, артериовенозных </w:t>
      </w:r>
      <w:proofErr w:type="spellStart"/>
      <w:r>
        <w:t>мальформаций</w:t>
      </w:r>
      <w:proofErr w:type="spellEnd"/>
      <w:r>
        <w:t>)                └─┘     └─┘</w:t>
      </w:r>
    </w:p>
    <w:p w:rsidR="005C3F1C" w:rsidRDefault="005C3F1C">
      <w:pPr>
        <w:pStyle w:val="ConsPlusNonformat"/>
        <w:jc w:val="both"/>
      </w:pPr>
      <w:r>
        <w:t xml:space="preserve">                                                                ┌─┐     ┌─┐</w:t>
      </w:r>
    </w:p>
    <w:p w:rsidR="005C3F1C" w:rsidRDefault="005C3F1C">
      <w:pPr>
        <w:pStyle w:val="ConsPlusNonformat"/>
        <w:jc w:val="both"/>
      </w:pPr>
      <w:r>
        <w:t xml:space="preserve">- данные о наличии </w:t>
      </w:r>
      <w:proofErr w:type="gramStart"/>
      <w:r>
        <w:t>злокачественных</w:t>
      </w:r>
      <w:proofErr w:type="gramEnd"/>
      <w:r>
        <w:t xml:space="preserve"> внутричерепных            да │ │ нет │ │</w:t>
      </w:r>
    </w:p>
    <w:p w:rsidR="005C3F1C" w:rsidRDefault="005C3F1C">
      <w:pPr>
        <w:pStyle w:val="ConsPlusNonformat"/>
        <w:jc w:val="both"/>
      </w:pPr>
      <w:r>
        <w:t>новообразований (первичных или метастатических)                 └─┘     └─┘</w:t>
      </w:r>
    </w:p>
    <w:p w:rsidR="005C3F1C" w:rsidRDefault="005C3F1C">
      <w:pPr>
        <w:pStyle w:val="ConsPlusNonformat"/>
        <w:jc w:val="both"/>
      </w:pPr>
      <w:r>
        <w:t xml:space="preserve">                                                                ┌─┐     ┌─┐</w:t>
      </w:r>
    </w:p>
    <w:p w:rsidR="005C3F1C" w:rsidRDefault="005C3F1C">
      <w:pPr>
        <w:pStyle w:val="ConsPlusNonformat"/>
        <w:jc w:val="both"/>
      </w:pPr>
      <w:r>
        <w:t>- ишемический инсульт в течение предшествующих 3 месяцев     да │ │ нет │ │</w:t>
      </w:r>
    </w:p>
    <w:p w:rsidR="005C3F1C" w:rsidRDefault="005C3F1C">
      <w:pPr>
        <w:pStyle w:val="ConsPlusNonformat"/>
        <w:jc w:val="both"/>
      </w:pPr>
      <w:r>
        <w:t xml:space="preserve">                                                                └─┘     └─┘</w:t>
      </w:r>
    </w:p>
    <w:p w:rsidR="005C3F1C" w:rsidRDefault="005C3F1C">
      <w:pPr>
        <w:pStyle w:val="ConsPlusNonformat"/>
        <w:jc w:val="both"/>
      </w:pPr>
      <w:r>
        <w:t xml:space="preserve">                                                                ┌─┐     ┌─┐</w:t>
      </w:r>
    </w:p>
    <w:p w:rsidR="005C3F1C" w:rsidRDefault="005C3F1C">
      <w:pPr>
        <w:pStyle w:val="ConsPlusNonformat"/>
        <w:jc w:val="both"/>
      </w:pPr>
      <w:r>
        <w:t>- подозрение на расслоение аорты                             да │ │ нет │ │</w:t>
      </w:r>
    </w:p>
    <w:p w:rsidR="005C3F1C" w:rsidRDefault="005C3F1C">
      <w:pPr>
        <w:pStyle w:val="ConsPlusNonformat"/>
        <w:jc w:val="both"/>
      </w:pPr>
      <w:r>
        <w:t xml:space="preserve">                                                                └─┘     └─┘</w:t>
      </w:r>
    </w:p>
    <w:p w:rsidR="005C3F1C" w:rsidRDefault="005C3F1C">
      <w:pPr>
        <w:pStyle w:val="ConsPlusNonformat"/>
        <w:jc w:val="both"/>
      </w:pPr>
      <w:r>
        <w:t xml:space="preserve">                                                                ┌─┐     ┌─┐</w:t>
      </w:r>
    </w:p>
    <w:p w:rsidR="005C3F1C" w:rsidRDefault="005C3F1C">
      <w:pPr>
        <w:pStyle w:val="ConsPlusNonformat"/>
        <w:jc w:val="both"/>
      </w:pPr>
      <w:r>
        <w:t>- активное кровотечение или геморрагический диатез           да │ │ нет │ │</w:t>
      </w:r>
    </w:p>
    <w:p w:rsidR="005C3F1C" w:rsidRDefault="005C3F1C">
      <w:pPr>
        <w:pStyle w:val="ConsPlusNonformat"/>
        <w:jc w:val="both"/>
      </w:pPr>
      <w:r>
        <w:t>(за исключением менструаций)                                    └─┘     └─┘</w:t>
      </w:r>
    </w:p>
    <w:p w:rsidR="005C3F1C" w:rsidRDefault="005C3F1C">
      <w:pPr>
        <w:pStyle w:val="ConsPlusNonformat"/>
        <w:jc w:val="both"/>
      </w:pPr>
      <w:r>
        <w:t xml:space="preserve">                                                                ┌─┐     ┌─┐</w:t>
      </w:r>
    </w:p>
    <w:p w:rsidR="005C3F1C" w:rsidRDefault="005C3F1C">
      <w:pPr>
        <w:pStyle w:val="ConsPlusNonformat"/>
        <w:jc w:val="both"/>
      </w:pPr>
      <w:r>
        <w:t>- значимая закрытая черепно-мозговая или лицевая травма      да │ │ нет │ │</w:t>
      </w:r>
    </w:p>
    <w:p w:rsidR="005C3F1C" w:rsidRDefault="005C3F1C">
      <w:pPr>
        <w:pStyle w:val="ConsPlusNonformat"/>
        <w:jc w:val="both"/>
      </w:pPr>
      <w:r>
        <w:t>в течение последних 3 месяцев                                   └─┘     └─┘</w:t>
      </w:r>
    </w:p>
    <w:p w:rsidR="005C3F1C" w:rsidRDefault="005C3F1C">
      <w:pPr>
        <w:pStyle w:val="ConsPlusNonformat"/>
        <w:jc w:val="both"/>
      </w:pPr>
    </w:p>
    <w:p w:rsidR="005C3F1C" w:rsidRDefault="005C3F1C">
      <w:pPr>
        <w:pStyle w:val="ConsPlusNonformat"/>
        <w:jc w:val="both"/>
      </w:pPr>
      <w:r>
        <w:t xml:space="preserve">При ответе "ДА" хотя бы по одному пункту ТЛТ проводиться НЕ </w:t>
      </w:r>
      <w:proofErr w:type="gramStart"/>
      <w:r>
        <w:t>ДОЛЖНА</w:t>
      </w:r>
      <w:proofErr w:type="gramEnd"/>
      <w:r>
        <w:t>.</w:t>
      </w:r>
    </w:p>
    <w:p w:rsidR="005C3F1C" w:rsidRDefault="005C3F1C">
      <w:pPr>
        <w:pStyle w:val="ConsPlusNonformat"/>
        <w:jc w:val="both"/>
      </w:pPr>
    </w:p>
    <w:p w:rsidR="005C3F1C" w:rsidRDefault="005C3F1C">
      <w:pPr>
        <w:pStyle w:val="ConsPlusNonformat"/>
        <w:jc w:val="both"/>
      </w:pPr>
      <w:r>
        <w:t xml:space="preserve">                      Относительные противопоказания</w:t>
      </w:r>
    </w:p>
    <w:p w:rsidR="005C3F1C" w:rsidRDefault="005C3F1C">
      <w:pPr>
        <w:pStyle w:val="ConsPlusNonformat"/>
        <w:jc w:val="both"/>
      </w:pPr>
      <w:r>
        <w:t xml:space="preserve">      (требуют более внимательного наблюдения за состоянием пациента)</w:t>
      </w:r>
    </w:p>
    <w:p w:rsidR="005C3F1C" w:rsidRDefault="005C3F1C">
      <w:pPr>
        <w:pStyle w:val="ConsPlusNonformat"/>
        <w:jc w:val="both"/>
      </w:pPr>
    </w:p>
    <w:p w:rsidR="005C3F1C" w:rsidRDefault="005C3F1C">
      <w:pPr>
        <w:pStyle w:val="ConsPlusNonformat"/>
        <w:jc w:val="both"/>
      </w:pPr>
      <w:r>
        <w:t xml:space="preserve">- </w:t>
      </w:r>
      <w:proofErr w:type="gramStart"/>
      <w:r>
        <w:t>Тяжелая</w:t>
      </w:r>
      <w:proofErr w:type="gramEnd"/>
      <w:r>
        <w:t xml:space="preserve"> хроническая плохо контролируемая АГ в анамнезе;</w:t>
      </w:r>
    </w:p>
    <w:p w:rsidR="005C3F1C" w:rsidRDefault="005C3F1C">
      <w:pPr>
        <w:pStyle w:val="ConsPlusNonformat"/>
        <w:jc w:val="both"/>
      </w:pPr>
      <w:proofErr w:type="gramStart"/>
      <w:r>
        <w:t>- тяжелая неконтролируемая АГ при поступлении (САД более 180 мм рт. ст. или</w:t>
      </w:r>
      <w:proofErr w:type="gramEnd"/>
    </w:p>
    <w:p w:rsidR="005C3F1C" w:rsidRDefault="005C3F1C">
      <w:pPr>
        <w:pStyle w:val="ConsPlusNonformat"/>
        <w:jc w:val="both"/>
      </w:pPr>
      <w:proofErr w:type="gramStart"/>
      <w:r>
        <w:t>ДАД более 110 мм рт. ст.).</w:t>
      </w:r>
      <w:proofErr w:type="gramEnd"/>
      <w:r>
        <w:t xml:space="preserve"> Рекомендуется снизить при помощи бета-блокаторов</w:t>
      </w:r>
    </w:p>
    <w:p w:rsidR="005C3F1C" w:rsidRDefault="005C3F1C">
      <w:pPr>
        <w:pStyle w:val="ConsPlusNonformat"/>
        <w:jc w:val="both"/>
      </w:pPr>
      <w:r>
        <w:t>или ИАПФ. Антагонисты кальция в данном случае не рекомендуются;</w:t>
      </w:r>
    </w:p>
    <w:p w:rsidR="005C3F1C" w:rsidRDefault="005C3F1C">
      <w:pPr>
        <w:pStyle w:val="ConsPlusNonformat"/>
        <w:jc w:val="both"/>
      </w:pPr>
      <w:r>
        <w:t xml:space="preserve">-  предшествующий ишемический инсульт давностью более 3 месяцев, деменция </w:t>
      </w:r>
      <w:proofErr w:type="gramStart"/>
      <w:r>
        <w:t>в</w:t>
      </w:r>
      <w:proofErr w:type="gramEnd"/>
    </w:p>
    <w:p w:rsidR="005C3F1C" w:rsidRDefault="005C3F1C">
      <w:pPr>
        <w:pStyle w:val="ConsPlusNonformat"/>
        <w:jc w:val="both"/>
      </w:pPr>
      <w:r>
        <w:t xml:space="preserve">анамнезе  или  данные  о  наличии внутричерепной патологии, не отраженной </w:t>
      </w:r>
      <w:proofErr w:type="gramStart"/>
      <w:r>
        <w:t>в</w:t>
      </w:r>
      <w:proofErr w:type="gramEnd"/>
    </w:p>
    <w:p w:rsidR="005C3F1C" w:rsidRDefault="005C3F1C">
      <w:pPr>
        <w:pStyle w:val="ConsPlusNonformat"/>
        <w:jc w:val="both"/>
      </w:pPr>
      <w:proofErr w:type="gramStart"/>
      <w:r>
        <w:lastRenderedPageBreak/>
        <w:t>перечне</w:t>
      </w:r>
      <w:proofErr w:type="gramEnd"/>
      <w:r>
        <w:t xml:space="preserve"> абсолютных противопоказаний;</w:t>
      </w:r>
    </w:p>
    <w:p w:rsidR="005C3F1C" w:rsidRDefault="005C3F1C">
      <w:pPr>
        <w:pStyle w:val="ConsPlusNonformat"/>
        <w:jc w:val="both"/>
      </w:pPr>
      <w:r>
        <w:t xml:space="preserve">-    </w:t>
      </w:r>
      <w:proofErr w:type="gramStart"/>
      <w:r>
        <w:t>предшествующая</w:t>
      </w:r>
      <w:proofErr w:type="gramEnd"/>
      <w:r>
        <w:t xml:space="preserve">   </w:t>
      </w:r>
      <w:proofErr w:type="spellStart"/>
      <w:r>
        <w:t>травматичная</w:t>
      </w:r>
      <w:proofErr w:type="spellEnd"/>
      <w:r>
        <w:t xml:space="preserve">   или   длительная   (более   10   мин.)</w:t>
      </w:r>
    </w:p>
    <w:p w:rsidR="005C3F1C" w:rsidRDefault="005C3F1C">
      <w:pPr>
        <w:pStyle w:val="ConsPlusNonformat"/>
        <w:jc w:val="both"/>
      </w:pPr>
      <w:proofErr w:type="gramStart"/>
      <w:r>
        <w:t>сердечно-легочная реанимация или крупная операция (в течение предшествующих</w:t>
      </w:r>
      <w:proofErr w:type="gramEnd"/>
    </w:p>
    <w:p w:rsidR="005C3F1C" w:rsidRDefault="005C3F1C">
      <w:pPr>
        <w:pStyle w:val="ConsPlusNonformat"/>
        <w:jc w:val="both"/>
      </w:pPr>
      <w:proofErr w:type="gramStart"/>
      <w:r>
        <w:t>3 недель);</w:t>
      </w:r>
      <w:proofErr w:type="gramEnd"/>
    </w:p>
    <w:p w:rsidR="005C3F1C" w:rsidRDefault="005C3F1C">
      <w:pPr>
        <w:pStyle w:val="ConsPlusNonformat"/>
        <w:jc w:val="both"/>
      </w:pPr>
      <w:r>
        <w:t>- недавнее (в течение последних 2 - 4 недель) внутреннее кровотечение;</w:t>
      </w:r>
    </w:p>
    <w:p w:rsidR="005C3F1C" w:rsidRDefault="005C3F1C">
      <w:pPr>
        <w:pStyle w:val="ConsPlusNonformat"/>
        <w:jc w:val="both"/>
      </w:pPr>
      <w:r>
        <w:t>- пункция сосудов, не поддающихся компрессии;</w:t>
      </w:r>
    </w:p>
    <w:p w:rsidR="005C3F1C" w:rsidRDefault="005C3F1C">
      <w:pPr>
        <w:pStyle w:val="ConsPlusNonformat"/>
        <w:jc w:val="both"/>
      </w:pPr>
      <w:proofErr w:type="gramStart"/>
      <w:r>
        <w:t xml:space="preserve">-  для  </w:t>
      </w:r>
      <w:proofErr w:type="spellStart"/>
      <w:r>
        <w:t>стрептокиназы</w:t>
      </w:r>
      <w:proofErr w:type="spellEnd"/>
      <w:r>
        <w:t>/</w:t>
      </w:r>
      <w:proofErr w:type="spellStart"/>
      <w:r>
        <w:t>анистреплазы</w:t>
      </w:r>
      <w:proofErr w:type="spellEnd"/>
      <w:r>
        <w:t>: предшествующее применение (более 5 дней</w:t>
      </w:r>
      <w:proofErr w:type="gramEnd"/>
    </w:p>
    <w:p w:rsidR="005C3F1C" w:rsidRDefault="005C3F1C">
      <w:pPr>
        <w:pStyle w:val="ConsPlusNonformat"/>
        <w:jc w:val="both"/>
      </w:pPr>
      <w:r>
        <w:t>назад) или предшествующая аллергическая реакция на эти препараты;</w:t>
      </w:r>
    </w:p>
    <w:p w:rsidR="005C3F1C" w:rsidRDefault="005C3F1C">
      <w:pPr>
        <w:pStyle w:val="ConsPlusNonformat"/>
        <w:jc w:val="both"/>
      </w:pPr>
      <w:r>
        <w:t>- беременность;</w:t>
      </w:r>
    </w:p>
    <w:p w:rsidR="005C3F1C" w:rsidRDefault="005C3F1C">
      <w:pPr>
        <w:pStyle w:val="ConsPlusNonformat"/>
        <w:jc w:val="both"/>
      </w:pPr>
      <w:r>
        <w:t>- активная пептическая язва;</w:t>
      </w:r>
    </w:p>
    <w:p w:rsidR="005C3F1C" w:rsidRDefault="005C3F1C">
      <w:pPr>
        <w:pStyle w:val="ConsPlusNonformat"/>
        <w:jc w:val="both"/>
      </w:pPr>
      <w:r>
        <w:t>-  применение  антикоагулянтов  в  настоящий момент: чем выше МНО, тем выше</w:t>
      </w:r>
    </w:p>
    <w:p w:rsidR="005C3F1C" w:rsidRDefault="005C3F1C">
      <w:pPr>
        <w:pStyle w:val="ConsPlusNonformat"/>
        <w:jc w:val="both"/>
      </w:pPr>
      <w:r>
        <w:t>риск кровотечения.</w:t>
      </w:r>
    </w:p>
    <w:p w:rsidR="005C3F1C" w:rsidRDefault="005C3F1C">
      <w:pPr>
        <w:pStyle w:val="ConsPlusNonformat"/>
        <w:jc w:val="both"/>
      </w:pPr>
    </w:p>
    <w:p w:rsidR="005C3F1C" w:rsidRDefault="005C3F1C">
      <w:pPr>
        <w:pStyle w:val="ConsPlusNonformat"/>
        <w:jc w:val="both"/>
      </w:pPr>
      <w:proofErr w:type="spellStart"/>
      <w:r>
        <w:t>Тромболитический</w:t>
      </w:r>
      <w:proofErr w:type="spellEnd"/>
      <w:r>
        <w:t xml:space="preserve"> препарат ______________, способ введения ______________</w:t>
      </w:r>
    </w:p>
    <w:p w:rsidR="005C3F1C" w:rsidRDefault="005C3F1C">
      <w:pPr>
        <w:pStyle w:val="ConsPlusNonformat"/>
        <w:jc w:val="both"/>
      </w:pPr>
      <w:r>
        <w:t>Введенная доза ______, время начала ________, время окончания ТЛТ ______</w:t>
      </w:r>
    </w:p>
    <w:p w:rsidR="005C3F1C" w:rsidRDefault="005C3F1C">
      <w:pPr>
        <w:pStyle w:val="ConsPlusNonformat"/>
        <w:jc w:val="both"/>
      </w:pPr>
    </w:p>
    <w:p w:rsidR="005C3F1C" w:rsidRDefault="005C3F1C">
      <w:pPr>
        <w:pStyle w:val="ConsPlusNonformat"/>
        <w:jc w:val="both"/>
      </w:pPr>
      <w:r>
        <w:t>Антикоагулянт ____________, способ введения _________, доза ____________</w:t>
      </w:r>
    </w:p>
    <w:p w:rsidR="005C3F1C" w:rsidRDefault="005C3F1C">
      <w:pPr>
        <w:pStyle w:val="ConsPlusNonformat"/>
        <w:jc w:val="both"/>
      </w:pPr>
    </w:p>
    <w:p w:rsidR="005C3F1C" w:rsidRDefault="005C3F1C">
      <w:pPr>
        <w:pStyle w:val="ConsPlusNonformat"/>
        <w:jc w:val="both"/>
      </w:pPr>
      <w:r>
        <w:t xml:space="preserve">Признаки эффективности </w:t>
      </w:r>
      <w:proofErr w:type="spellStart"/>
      <w:r>
        <w:t>тромболитической</w:t>
      </w:r>
      <w:proofErr w:type="spellEnd"/>
      <w:r>
        <w:t xml:space="preserve"> терапии</w:t>
      </w:r>
    </w:p>
    <w:p w:rsidR="005C3F1C" w:rsidRDefault="005C3F1C">
      <w:pPr>
        <w:pStyle w:val="ConsPlusNonformat"/>
        <w:jc w:val="both"/>
      </w:pPr>
    </w:p>
    <w:p w:rsidR="005C3F1C" w:rsidRDefault="005C3F1C">
      <w:pPr>
        <w:pStyle w:val="ConsPlusNonformat"/>
        <w:jc w:val="both"/>
      </w:pPr>
      <w:r>
        <w:t>- Прекращение болей;</w:t>
      </w:r>
    </w:p>
    <w:p w:rsidR="005C3F1C" w:rsidRDefault="005C3F1C">
      <w:pPr>
        <w:pStyle w:val="ConsPlusNonformat"/>
        <w:jc w:val="both"/>
      </w:pPr>
      <w:r>
        <w:t>-  уменьшение  подъема  ST в 12 стандартных отведениях ЭКГ через 1 - 4 часа</w:t>
      </w:r>
    </w:p>
    <w:p w:rsidR="005C3F1C" w:rsidRDefault="005C3F1C">
      <w:pPr>
        <w:pStyle w:val="ConsPlusNonformat"/>
        <w:jc w:val="both"/>
      </w:pPr>
      <w:r>
        <w:t>после начала ТЛТ;</w:t>
      </w:r>
    </w:p>
    <w:p w:rsidR="005C3F1C" w:rsidRDefault="005C3F1C">
      <w:pPr>
        <w:pStyle w:val="ConsPlusNonformat"/>
        <w:jc w:val="both"/>
      </w:pPr>
      <w:r>
        <w:t>- резкое повышение (100%) активности биохимических маркеров;</w:t>
      </w:r>
    </w:p>
    <w:p w:rsidR="005C3F1C" w:rsidRDefault="005C3F1C">
      <w:pPr>
        <w:pStyle w:val="ConsPlusNonformat"/>
        <w:jc w:val="both"/>
      </w:pPr>
      <w:r>
        <w:t xml:space="preserve">- появление </w:t>
      </w:r>
      <w:proofErr w:type="spellStart"/>
      <w:r>
        <w:t>реперфузионных</w:t>
      </w:r>
      <w:proofErr w:type="spellEnd"/>
      <w:r>
        <w:t xml:space="preserve"> аритмий;</w:t>
      </w:r>
    </w:p>
    <w:p w:rsidR="005C3F1C" w:rsidRDefault="005C3F1C">
      <w:pPr>
        <w:pStyle w:val="ConsPlusNonformat"/>
        <w:jc w:val="both"/>
      </w:pPr>
      <w:r>
        <w:t>- отсутствие признаков.</w:t>
      </w:r>
    </w:p>
    <w:p w:rsidR="005C3F1C" w:rsidRDefault="005C3F1C">
      <w:pPr>
        <w:pStyle w:val="ConsPlusNonformat"/>
        <w:jc w:val="both"/>
      </w:pPr>
    </w:p>
    <w:p w:rsidR="005C3F1C" w:rsidRDefault="005C3F1C">
      <w:pPr>
        <w:pStyle w:val="ConsPlusNonformat"/>
        <w:jc w:val="both"/>
      </w:pPr>
      <w:r>
        <w:t xml:space="preserve">    Побочные эффекты</w:t>
      </w:r>
    </w:p>
    <w:p w:rsidR="005C3F1C" w:rsidRDefault="005C3F1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2324"/>
        <w:gridCol w:w="1587"/>
      </w:tblGrid>
      <w:tr w:rsidR="005C3F1C">
        <w:tc>
          <w:tcPr>
            <w:tcW w:w="5159" w:type="dxa"/>
          </w:tcPr>
          <w:p w:rsidR="005C3F1C" w:rsidRDefault="005C3F1C">
            <w:pPr>
              <w:pStyle w:val="ConsPlusNormal"/>
              <w:jc w:val="center"/>
            </w:pPr>
            <w:r>
              <w:t>Эффект</w:t>
            </w:r>
          </w:p>
        </w:tc>
        <w:tc>
          <w:tcPr>
            <w:tcW w:w="2324" w:type="dxa"/>
          </w:tcPr>
          <w:p w:rsidR="005C3F1C" w:rsidRDefault="005C3F1C">
            <w:pPr>
              <w:pStyle w:val="ConsPlusNormal"/>
              <w:jc w:val="center"/>
            </w:pPr>
            <w:r>
              <w:t>Вид, продолжительность</w:t>
            </w:r>
          </w:p>
        </w:tc>
        <w:tc>
          <w:tcPr>
            <w:tcW w:w="1587" w:type="dxa"/>
          </w:tcPr>
          <w:p w:rsidR="005C3F1C" w:rsidRDefault="005C3F1C">
            <w:pPr>
              <w:pStyle w:val="ConsPlusNormal"/>
              <w:jc w:val="center"/>
            </w:pPr>
            <w:r>
              <w:t>Способ купирования</w:t>
            </w:r>
          </w:p>
        </w:tc>
      </w:tr>
      <w:tr w:rsidR="005C3F1C">
        <w:tc>
          <w:tcPr>
            <w:tcW w:w="5159" w:type="dxa"/>
          </w:tcPr>
          <w:p w:rsidR="005C3F1C" w:rsidRDefault="005C3F1C">
            <w:pPr>
              <w:pStyle w:val="ConsPlusNormal"/>
            </w:pPr>
            <w:proofErr w:type="spellStart"/>
            <w:r>
              <w:t>Реперфузионные</w:t>
            </w:r>
            <w:proofErr w:type="spellEnd"/>
            <w:r>
              <w:t xml:space="preserve"> аритмии</w:t>
            </w:r>
          </w:p>
        </w:tc>
        <w:tc>
          <w:tcPr>
            <w:tcW w:w="2324" w:type="dxa"/>
          </w:tcPr>
          <w:p w:rsidR="005C3F1C" w:rsidRDefault="005C3F1C">
            <w:pPr>
              <w:pStyle w:val="ConsPlusNormal"/>
            </w:pPr>
          </w:p>
        </w:tc>
        <w:tc>
          <w:tcPr>
            <w:tcW w:w="1587" w:type="dxa"/>
          </w:tcPr>
          <w:p w:rsidR="005C3F1C" w:rsidRDefault="005C3F1C">
            <w:pPr>
              <w:pStyle w:val="ConsPlusNormal"/>
            </w:pPr>
          </w:p>
        </w:tc>
      </w:tr>
      <w:tr w:rsidR="005C3F1C">
        <w:tc>
          <w:tcPr>
            <w:tcW w:w="5159" w:type="dxa"/>
          </w:tcPr>
          <w:p w:rsidR="005C3F1C" w:rsidRDefault="005C3F1C">
            <w:pPr>
              <w:pStyle w:val="ConsPlusNormal"/>
            </w:pPr>
            <w:r>
              <w:t>Кровотечения</w:t>
            </w:r>
          </w:p>
        </w:tc>
        <w:tc>
          <w:tcPr>
            <w:tcW w:w="2324" w:type="dxa"/>
          </w:tcPr>
          <w:p w:rsidR="005C3F1C" w:rsidRDefault="005C3F1C">
            <w:pPr>
              <w:pStyle w:val="ConsPlusNormal"/>
            </w:pPr>
          </w:p>
        </w:tc>
        <w:tc>
          <w:tcPr>
            <w:tcW w:w="1587" w:type="dxa"/>
          </w:tcPr>
          <w:p w:rsidR="005C3F1C" w:rsidRDefault="005C3F1C">
            <w:pPr>
              <w:pStyle w:val="ConsPlusNormal"/>
            </w:pPr>
          </w:p>
        </w:tc>
      </w:tr>
      <w:tr w:rsidR="005C3F1C">
        <w:tc>
          <w:tcPr>
            <w:tcW w:w="5159" w:type="dxa"/>
          </w:tcPr>
          <w:p w:rsidR="005C3F1C" w:rsidRDefault="005C3F1C">
            <w:pPr>
              <w:pStyle w:val="ConsPlusNormal"/>
            </w:pPr>
            <w:r>
              <w:t>Анафилаксия</w:t>
            </w:r>
          </w:p>
        </w:tc>
        <w:tc>
          <w:tcPr>
            <w:tcW w:w="2324" w:type="dxa"/>
          </w:tcPr>
          <w:p w:rsidR="005C3F1C" w:rsidRDefault="005C3F1C">
            <w:pPr>
              <w:pStyle w:val="ConsPlusNormal"/>
            </w:pPr>
          </w:p>
        </w:tc>
        <w:tc>
          <w:tcPr>
            <w:tcW w:w="1587" w:type="dxa"/>
          </w:tcPr>
          <w:p w:rsidR="005C3F1C" w:rsidRDefault="005C3F1C">
            <w:pPr>
              <w:pStyle w:val="ConsPlusNormal"/>
            </w:pPr>
          </w:p>
        </w:tc>
      </w:tr>
      <w:tr w:rsidR="005C3F1C">
        <w:tc>
          <w:tcPr>
            <w:tcW w:w="5159" w:type="dxa"/>
          </w:tcPr>
          <w:p w:rsidR="005C3F1C" w:rsidRDefault="005C3F1C">
            <w:pPr>
              <w:pStyle w:val="ConsPlusNormal"/>
            </w:pPr>
            <w:r>
              <w:t>Гипотензия (снижение АД &lt; 90 мм рт. ст.)</w:t>
            </w:r>
          </w:p>
        </w:tc>
        <w:tc>
          <w:tcPr>
            <w:tcW w:w="2324" w:type="dxa"/>
          </w:tcPr>
          <w:p w:rsidR="005C3F1C" w:rsidRDefault="005C3F1C">
            <w:pPr>
              <w:pStyle w:val="ConsPlusNormal"/>
            </w:pPr>
          </w:p>
        </w:tc>
        <w:tc>
          <w:tcPr>
            <w:tcW w:w="1587" w:type="dxa"/>
          </w:tcPr>
          <w:p w:rsidR="005C3F1C" w:rsidRDefault="005C3F1C">
            <w:pPr>
              <w:pStyle w:val="ConsPlusNormal"/>
            </w:pPr>
          </w:p>
        </w:tc>
      </w:tr>
      <w:tr w:rsidR="005C3F1C">
        <w:tc>
          <w:tcPr>
            <w:tcW w:w="5159" w:type="dxa"/>
          </w:tcPr>
          <w:p w:rsidR="005C3F1C" w:rsidRDefault="005C3F1C">
            <w:pPr>
              <w:pStyle w:val="ConsPlusNormal"/>
            </w:pPr>
            <w:r>
              <w:t>Другие (указать, какие)</w:t>
            </w:r>
          </w:p>
        </w:tc>
        <w:tc>
          <w:tcPr>
            <w:tcW w:w="2324" w:type="dxa"/>
          </w:tcPr>
          <w:p w:rsidR="005C3F1C" w:rsidRDefault="005C3F1C">
            <w:pPr>
              <w:pStyle w:val="ConsPlusNormal"/>
            </w:pPr>
          </w:p>
        </w:tc>
        <w:tc>
          <w:tcPr>
            <w:tcW w:w="1587" w:type="dxa"/>
          </w:tcPr>
          <w:p w:rsidR="005C3F1C" w:rsidRDefault="005C3F1C">
            <w:pPr>
              <w:pStyle w:val="ConsPlusNormal"/>
            </w:pPr>
          </w:p>
        </w:tc>
      </w:tr>
    </w:tbl>
    <w:p w:rsidR="005C3F1C" w:rsidRDefault="005C3F1C">
      <w:pPr>
        <w:pStyle w:val="ConsPlusNormal"/>
        <w:ind w:firstLine="540"/>
        <w:jc w:val="both"/>
      </w:pPr>
    </w:p>
    <w:p w:rsidR="005C3F1C" w:rsidRDefault="005C3F1C">
      <w:pPr>
        <w:pStyle w:val="ConsPlusNonformat"/>
        <w:jc w:val="both"/>
      </w:pPr>
      <w:r>
        <w:t>Врач (фельдшер)                            (подпись с расшифровкой)</w:t>
      </w:r>
    </w:p>
    <w:p w:rsidR="005C3F1C" w:rsidRDefault="005C3F1C">
      <w:pPr>
        <w:pStyle w:val="ConsPlusNormal"/>
        <w:ind w:firstLine="540"/>
        <w:jc w:val="both"/>
      </w:pPr>
    </w:p>
    <w:p w:rsidR="005C3F1C" w:rsidRDefault="005C3F1C">
      <w:pPr>
        <w:pStyle w:val="ConsPlusNormal"/>
        <w:ind w:firstLine="540"/>
        <w:jc w:val="both"/>
      </w:pPr>
    </w:p>
    <w:p w:rsidR="005C3F1C" w:rsidRDefault="005C3F1C">
      <w:pPr>
        <w:pStyle w:val="ConsPlusNormal"/>
        <w:ind w:firstLine="540"/>
        <w:jc w:val="both"/>
      </w:pPr>
    </w:p>
    <w:p w:rsidR="005C3F1C" w:rsidRDefault="005C3F1C">
      <w:pPr>
        <w:pStyle w:val="ConsPlusNormal"/>
        <w:ind w:firstLine="540"/>
        <w:jc w:val="both"/>
      </w:pPr>
    </w:p>
    <w:p w:rsidR="005C3F1C" w:rsidRDefault="005C3F1C">
      <w:pPr>
        <w:pStyle w:val="ConsPlusNormal"/>
        <w:ind w:firstLine="540"/>
        <w:jc w:val="both"/>
      </w:pPr>
    </w:p>
    <w:p w:rsidR="005C3F1C" w:rsidRDefault="005C3F1C">
      <w:pPr>
        <w:pStyle w:val="ConsPlusNormal"/>
        <w:jc w:val="right"/>
        <w:outlineLvl w:val="0"/>
      </w:pPr>
      <w:r>
        <w:t>Приложение 4</w:t>
      </w:r>
    </w:p>
    <w:p w:rsidR="005C3F1C" w:rsidRDefault="005C3F1C">
      <w:pPr>
        <w:pStyle w:val="ConsPlusNormal"/>
        <w:jc w:val="right"/>
      </w:pPr>
      <w:r>
        <w:t>к распоряжению</w:t>
      </w:r>
    </w:p>
    <w:p w:rsidR="005C3F1C" w:rsidRDefault="005C3F1C">
      <w:pPr>
        <w:pStyle w:val="ConsPlusNormal"/>
        <w:jc w:val="right"/>
      </w:pPr>
      <w:r>
        <w:t>Министерства здравоохранения</w:t>
      </w:r>
    </w:p>
    <w:p w:rsidR="005C3F1C" w:rsidRDefault="005C3F1C">
      <w:pPr>
        <w:pStyle w:val="ConsPlusNormal"/>
        <w:jc w:val="right"/>
      </w:pPr>
      <w:r>
        <w:t>Удмуртской Республики</w:t>
      </w:r>
    </w:p>
    <w:p w:rsidR="005C3F1C" w:rsidRDefault="005C3F1C">
      <w:pPr>
        <w:pStyle w:val="ConsPlusNormal"/>
        <w:jc w:val="right"/>
      </w:pPr>
      <w:r>
        <w:t>от 4 апреля 2017 г. N 503</w:t>
      </w:r>
    </w:p>
    <w:p w:rsidR="005C3F1C" w:rsidRDefault="005C3F1C">
      <w:pPr>
        <w:pStyle w:val="ConsPlusNormal"/>
        <w:jc w:val="center"/>
      </w:pPr>
    </w:p>
    <w:p w:rsidR="005C3F1C" w:rsidRDefault="005C3F1C">
      <w:pPr>
        <w:pStyle w:val="ConsPlusNormal"/>
        <w:jc w:val="center"/>
      </w:pPr>
      <w:bookmarkStart w:id="3" w:name="P275"/>
      <w:bookmarkEnd w:id="3"/>
      <w:r>
        <w:t>Протокол соответствия объема проведенных исследований</w:t>
      </w:r>
    </w:p>
    <w:p w:rsidR="005C3F1C" w:rsidRDefault="005C3F1C">
      <w:pPr>
        <w:pStyle w:val="ConsPlusNormal"/>
        <w:jc w:val="center"/>
      </w:pPr>
      <w:r>
        <w:t>основе стандарта 405ан специализированной медицинской</w:t>
      </w:r>
    </w:p>
    <w:p w:rsidR="005C3F1C" w:rsidRDefault="005C3F1C">
      <w:pPr>
        <w:pStyle w:val="ConsPlusNormal"/>
        <w:jc w:val="center"/>
      </w:pPr>
      <w:r>
        <w:t xml:space="preserve">помощи при нестабильной стенокардии, </w:t>
      </w:r>
      <w:proofErr w:type="gramStart"/>
      <w:r>
        <w:t>остром</w:t>
      </w:r>
      <w:proofErr w:type="gramEnd"/>
      <w:r>
        <w:t xml:space="preserve"> и повторном</w:t>
      </w:r>
    </w:p>
    <w:p w:rsidR="005C3F1C" w:rsidRDefault="005C3F1C">
      <w:pPr>
        <w:pStyle w:val="ConsPlusNormal"/>
        <w:jc w:val="center"/>
      </w:pPr>
      <w:proofErr w:type="gramStart"/>
      <w:r>
        <w:t>инфаркте миокарда (без подъема сегмента</w:t>
      </w:r>
      <w:proofErr w:type="gramEnd"/>
    </w:p>
    <w:p w:rsidR="005C3F1C" w:rsidRDefault="005C3F1C">
      <w:pPr>
        <w:pStyle w:val="ConsPlusNormal"/>
        <w:jc w:val="center"/>
      </w:pPr>
      <w:proofErr w:type="gramStart"/>
      <w:r>
        <w:lastRenderedPageBreak/>
        <w:t>ST электрокардиограммы)</w:t>
      </w:r>
      <w:proofErr w:type="gramEnd"/>
    </w:p>
    <w:p w:rsidR="005C3F1C" w:rsidRDefault="005C3F1C">
      <w:pPr>
        <w:pStyle w:val="ConsPlusNormal"/>
        <w:jc w:val="center"/>
      </w:pPr>
    </w:p>
    <w:p w:rsidR="005C3F1C" w:rsidRDefault="005C3F1C">
      <w:pPr>
        <w:pStyle w:val="ConsPlusNormal"/>
        <w:ind w:firstLine="540"/>
        <w:jc w:val="both"/>
      </w:pPr>
      <w:r>
        <w:t>Средние сроки лечения (количество дней): 9.</w:t>
      </w:r>
    </w:p>
    <w:p w:rsidR="005C3F1C" w:rsidRDefault="005C3F1C">
      <w:pPr>
        <w:pStyle w:val="ConsPlusNormal"/>
        <w:ind w:firstLine="540"/>
        <w:jc w:val="both"/>
      </w:pPr>
    </w:p>
    <w:p w:rsidR="005C3F1C" w:rsidRDefault="005C3F1C">
      <w:pPr>
        <w:pStyle w:val="ConsPlusNormal"/>
        <w:ind w:firstLine="540"/>
        <w:jc w:val="both"/>
      </w:pPr>
      <w:r>
        <w:t>Нозологические единицы: I21.0, I21.4.</w:t>
      </w:r>
    </w:p>
    <w:p w:rsidR="005C3F1C" w:rsidRDefault="005C3F1C">
      <w:pPr>
        <w:pStyle w:val="ConsPlusNormal"/>
        <w:ind w:firstLine="540"/>
        <w:jc w:val="both"/>
      </w:pPr>
    </w:p>
    <w:p w:rsidR="005C3F1C" w:rsidRDefault="005C3F1C">
      <w:pPr>
        <w:pStyle w:val="ConsPlusNormal"/>
        <w:ind w:firstLine="540"/>
        <w:jc w:val="both"/>
      </w:pPr>
      <w:r>
        <w:t>Диагностика:</w:t>
      </w:r>
    </w:p>
    <w:p w:rsidR="005C3F1C" w:rsidRDefault="005C3F1C">
      <w:pPr>
        <w:pStyle w:val="ConsPlusNormal"/>
        <w:spacing w:before="220"/>
        <w:ind w:firstLine="540"/>
        <w:jc w:val="both"/>
      </w:pPr>
      <w:r>
        <w:t>- осмотр анестезиологом-реаниматологом,</w:t>
      </w:r>
    </w:p>
    <w:p w:rsidR="005C3F1C" w:rsidRDefault="005C3F1C">
      <w:pPr>
        <w:pStyle w:val="ConsPlusNormal"/>
        <w:spacing w:before="220"/>
        <w:ind w:firstLine="540"/>
        <w:jc w:val="both"/>
      </w:pPr>
      <w:r>
        <w:t xml:space="preserve">- уровень </w:t>
      </w:r>
      <w:proofErr w:type="spellStart"/>
      <w:r>
        <w:t>тропонина</w:t>
      </w:r>
      <w:proofErr w:type="spellEnd"/>
      <w:r>
        <w:t xml:space="preserve"> в крови,</w:t>
      </w:r>
    </w:p>
    <w:p w:rsidR="005C3F1C" w:rsidRDefault="005C3F1C">
      <w:pPr>
        <w:pStyle w:val="ConsPlusNormal"/>
        <w:spacing w:before="220"/>
        <w:ind w:firstLine="540"/>
        <w:jc w:val="both"/>
      </w:pPr>
      <w:r>
        <w:t>- группы крови (А, В, 0), резус-фактор,</w:t>
      </w:r>
    </w:p>
    <w:p w:rsidR="005C3F1C" w:rsidRDefault="005C3F1C">
      <w:pPr>
        <w:pStyle w:val="ConsPlusNormal"/>
        <w:spacing w:before="220"/>
        <w:ind w:firstLine="540"/>
        <w:jc w:val="both"/>
      </w:pPr>
      <w:r>
        <w:t xml:space="preserve">- реакция </w:t>
      </w:r>
      <w:proofErr w:type="spellStart"/>
      <w:r>
        <w:t>Вассермана</w:t>
      </w:r>
      <w:proofErr w:type="spellEnd"/>
      <w:r>
        <w:t xml:space="preserve"> (RW),</w:t>
      </w:r>
    </w:p>
    <w:p w:rsidR="005C3F1C" w:rsidRDefault="005C3F1C">
      <w:pPr>
        <w:pStyle w:val="ConsPlusNormal"/>
        <w:spacing w:before="220"/>
        <w:ind w:firstLine="540"/>
        <w:jc w:val="both"/>
      </w:pPr>
      <w:r>
        <w:t>- определение антигена к вирусу гепатита B, C,</w:t>
      </w:r>
    </w:p>
    <w:p w:rsidR="005C3F1C" w:rsidRDefault="005C3F1C">
      <w:pPr>
        <w:pStyle w:val="ConsPlusNormal"/>
        <w:spacing w:before="220"/>
        <w:ind w:firstLine="540"/>
        <w:jc w:val="both"/>
      </w:pPr>
      <w:r>
        <w:t>- определение ВИЧ,</w:t>
      </w:r>
    </w:p>
    <w:p w:rsidR="005C3F1C" w:rsidRDefault="005C3F1C">
      <w:pPr>
        <w:pStyle w:val="ConsPlusNormal"/>
        <w:spacing w:before="220"/>
        <w:ind w:firstLine="540"/>
        <w:jc w:val="both"/>
      </w:pPr>
      <w:r>
        <w:t>- общий (клинический) анализ крови развернутый,</w:t>
      </w:r>
    </w:p>
    <w:p w:rsidR="005C3F1C" w:rsidRDefault="005C3F1C">
      <w:pPr>
        <w:pStyle w:val="ConsPlusNormal"/>
        <w:spacing w:before="220"/>
        <w:ind w:firstLine="540"/>
        <w:jc w:val="both"/>
      </w:pPr>
      <w:r>
        <w:t>- анализ мочи общий,</w:t>
      </w:r>
    </w:p>
    <w:p w:rsidR="005C3F1C" w:rsidRDefault="005C3F1C">
      <w:pPr>
        <w:pStyle w:val="ConsPlusNormal"/>
        <w:spacing w:before="220"/>
        <w:ind w:firstLine="540"/>
        <w:jc w:val="both"/>
      </w:pPr>
      <w:r>
        <w:t>- ACT, АЛТ,</w:t>
      </w:r>
    </w:p>
    <w:p w:rsidR="005C3F1C" w:rsidRDefault="005C3F1C">
      <w:pPr>
        <w:pStyle w:val="ConsPlusNormal"/>
        <w:spacing w:before="220"/>
        <w:ind w:firstLine="540"/>
        <w:jc w:val="both"/>
      </w:pPr>
      <w:r>
        <w:t xml:space="preserve">- </w:t>
      </w:r>
      <w:proofErr w:type="spellStart"/>
      <w:r>
        <w:t>креатинин</w:t>
      </w:r>
      <w:proofErr w:type="spellEnd"/>
      <w:r>
        <w:t xml:space="preserve"> крови, глюкоза, о. холестерин,</w:t>
      </w:r>
    </w:p>
    <w:p w:rsidR="005C3F1C" w:rsidRDefault="005C3F1C">
      <w:pPr>
        <w:pStyle w:val="ConsPlusNormal"/>
        <w:spacing w:before="220"/>
        <w:ind w:firstLine="540"/>
        <w:jc w:val="both"/>
      </w:pPr>
      <w:r>
        <w:t>- ЭХОКГ,</w:t>
      </w:r>
    </w:p>
    <w:p w:rsidR="005C3F1C" w:rsidRDefault="005C3F1C">
      <w:pPr>
        <w:pStyle w:val="ConsPlusNormal"/>
        <w:spacing w:before="220"/>
        <w:ind w:firstLine="540"/>
        <w:jc w:val="both"/>
      </w:pPr>
      <w:r>
        <w:t>- ЭКГ,</w:t>
      </w:r>
    </w:p>
    <w:p w:rsidR="005C3F1C" w:rsidRDefault="005C3F1C">
      <w:pPr>
        <w:pStyle w:val="ConsPlusNormal"/>
        <w:spacing w:before="220"/>
        <w:ind w:firstLine="540"/>
        <w:jc w:val="both"/>
      </w:pPr>
      <w:r>
        <w:t xml:space="preserve">- </w:t>
      </w:r>
      <w:proofErr w:type="spellStart"/>
      <w:r>
        <w:t>холтер</w:t>
      </w:r>
      <w:proofErr w:type="spellEnd"/>
      <w:r>
        <w:t xml:space="preserve"> МТ,</w:t>
      </w:r>
    </w:p>
    <w:p w:rsidR="005C3F1C" w:rsidRDefault="005C3F1C">
      <w:pPr>
        <w:pStyle w:val="ConsPlusNormal"/>
        <w:spacing w:before="220"/>
        <w:ind w:firstLine="540"/>
        <w:jc w:val="both"/>
      </w:pPr>
      <w:r>
        <w:t>- рентгенография ОГК;</w:t>
      </w:r>
    </w:p>
    <w:p w:rsidR="005C3F1C" w:rsidRDefault="005C3F1C">
      <w:pPr>
        <w:pStyle w:val="ConsPlusNormal"/>
        <w:spacing w:before="220"/>
        <w:ind w:firstLine="540"/>
        <w:jc w:val="both"/>
      </w:pPr>
      <w:r>
        <w:t xml:space="preserve">- </w:t>
      </w:r>
      <w:proofErr w:type="spellStart"/>
      <w:r>
        <w:t>коронароангиография</w:t>
      </w:r>
      <w:proofErr w:type="spellEnd"/>
      <w:r>
        <w:t>.</w:t>
      </w:r>
    </w:p>
    <w:p w:rsidR="005C3F1C" w:rsidRDefault="005C3F1C">
      <w:pPr>
        <w:pStyle w:val="ConsPlusNormal"/>
        <w:ind w:firstLine="540"/>
        <w:jc w:val="both"/>
      </w:pPr>
    </w:p>
    <w:p w:rsidR="005C3F1C" w:rsidRDefault="005C3F1C">
      <w:pPr>
        <w:pStyle w:val="ConsPlusNormal"/>
        <w:ind w:firstLine="540"/>
        <w:jc w:val="both"/>
      </w:pPr>
      <w:r>
        <w:t>Лечение:</w:t>
      </w:r>
    </w:p>
    <w:p w:rsidR="005C3F1C" w:rsidRDefault="005C3F1C">
      <w:pPr>
        <w:pStyle w:val="ConsPlusNormal"/>
        <w:spacing w:before="220"/>
        <w:ind w:firstLine="540"/>
        <w:jc w:val="both"/>
      </w:pPr>
      <w:r>
        <w:t xml:space="preserve">- ингибиторы агрегации тромбоцитов (ацетилсалициловая кислота, </w:t>
      </w:r>
      <w:proofErr w:type="spellStart"/>
      <w:r>
        <w:t>клопидогрел</w:t>
      </w:r>
      <w:proofErr w:type="spellEnd"/>
      <w:r>
        <w:t xml:space="preserve">, </w:t>
      </w:r>
      <w:proofErr w:type="spellStart"/>
      <w:r>
        <w:t>монафрам</w:t>
      </w:r>
      <w:proofErr w:type="spellEnd"/>
      <w:r>
        <w:t xml:space="preserve">, </w:t>
      </w:r>
      <w:proofErr w:type="spellStart"/>
      <w:r>
        <w:t>тикагрелор</w:t>
      </w:r>
      <w:proofErr w:type="spellEnd"/>
      <w:r>
        <w:t>);</w:t>
      </w:r>
    </w:p>
    <w:p w:rsidR="005C3F1C" w:rsidRDefault="005C3F1C">
      <w:pPr>
        <w:pStyle w:val="ConsPlusNormal"/>
        <w:spacing w:before="220"/>
        <w:ind w:firstLine="540"/>
        <w:jc w:val="both"/>
      </w:pPr>
      <w:r>
        <w:t>- органические нитраты (</w:t>
      </w:r>
      <w:proofErr w:type="spellStart"/>
      <w:r>
        <w:t>изосорбида</w:t>
      </w:r>
      <w:proofErr w:type="spellEnd"/>
      <w:r>
        <w:t xml:space="preserve"> </w:t>
      </w:r>
      <w:proofErr w:type="spellStart"/>
      <w:r>
        <w:t>динитрат</w:t>
      </w:r>
      <w:proofErr w:type="spellEnd"/>
      <w:r>
        <w:t xml:space="preserve">, </w:t>
      </w:r>
      <w:proofErr w:type="spellStart"/>
      <w:r>
        <w:t>изосорбида</w:t>
      </w:r>
      <w:proofErr w:type="spellEnd"/>
      <w:r>
        <w:t xml:space="preserve"> </w:t>
      </w:r>
      <w:proofErr w:type="spellStart"/>
      <w:r>
        <w:t>мононитрат</w:t>
      </w:r>
      <w:proofErr w:type="spellEnd"/>
      <w:r>
        <w:t>, нитроглицерин);</w:t>
      </w:r>
    </w:p>
    <w:p w:rsidR="005C3F1C" w:rsidRDefault="005C3F1C">
      <w:pPr>
        <w:pStyle w:val="ConsPlusNormal"/>
        <w:spacing w:before="220"/>
        <w:ind w:firstLine="540"/>
        <w:jc w:val="both"/>
      </w:pPr>
      <w:r>
        <w:t>- ингибиторы ГМГ-</w:t>
      </w:r>
      <w:proofErr w:type="spellStart"/>
      <w:r>
        <w:t>КоА</w:t>
      </w:r>
      <w:proofErr w:type="spellEnd"/>
      <w:r>
        <w:t>-</w:t>
      </w:r>
      <w:proofErr w:type="spellStart"/>
      <w:r>
        <w:t>редуктазы</w:t>
      </w:r>
      <w:proofErr w:type="spellEnd"/>
      <w:r>
        <w:t xml:space="preserve"> (</w:t>
      </w:r>
      <w:proofErr w:type="spellStart"/>
      <w:r>
        <w:t>аторвастатин</w:t>
      </w:r>
      <w:proofErr w:type="spellEnd"/>
      <w:r>
        <w:t xml:space="preserve">, </w:t>
      </w:r>
      <w:proofErr w:type="spellStart"/>
      <w:r>
        <w:t>розувастатин</w:t>
      </w:r>
      <w:proofErr w:type="spellEnd"/>
      <w:r>
        <w:t xml:space="preserve">, </w:t>
      </w:r>
      <w:proofErr w:type="spellStart"/>
      <w:r>
        <w:t>симвастатин</w:t>
      </w:r>
      <w:proofErr w:type="spellEnd"/>
      <w:r>
        <w:t>);</w:t>
      </w:r>
    </w:p>
    <w:p w:rsidR="005C3F1C" w:rsidRDefault="005C3F1C">
      <w:pPr>
        <w:pStyle w:val="ConsPlusNormal"/>
        <w:spacing w:before="220"/>
        <w:ind w:firstLine="540"/>
        <w:jc w:val="both"/>
      </w:pPr>
      <w:r>
        <w:t xml:space="preserve">- </w:t>
      </w:r>
      <w:proofErr w:type="spellStart"/>
      <w:r>
        <w:t>дезагреганты</w:t>
      </w:r>
      <w:proofErr w:type="spellEnd"/>
      <w:r>
        <w:t xml:space="preserve">; </w:t>
      </w:r>
      <w:proofErr w:type="spellStart"/>
      <w:r>
        <w:t>тикагрелор</w:t>
      </w:r>
      <w:proofErr w:type="spellEnd"/>
      <w:r>
        <w:t>,</w:t>
      </w:r>
    </w:p>
    <w:p w:rsidR="005C3F1C" w:rsidRDefault="005C3F1C">
      <w:pPr>
        <w:pStyle w:val="ConsPlusNormal"/>
        <w:spacing w:before="220"/>
        <w:ind w:firstLine="540"/>
        <w:jc w:val="both"/>
      </w:pPr>
      <w:proofErr w:type="spellStart"/>
      <w:r>
        <w:t>клопидогрел</w:t>
      </w:r>
      <w:proofErr w:type="spellEnd"/>
      <w:r>
        <w:t>;</w:t>
      </w:r>
    </w:p>
    <w:p w:rsidR="005C3F1C" w:rsidRDefault="005C3F1C">
      <w:pPr>
        <w:pStyle w:val="ConsPlusNormal"/>
        <w:spacing w:before="220"/>
        <w:ind w:firstLine="540"/>
        <w:jc w:val="both"/>
      </w:pPr>
      <w:r>
        <w:t xml:space="preserve">- баллонная </w:t>
      </w:r>
      <w:proofErr w:type="spellStart"/>
      <w:r>
        <w:t>вазодилатация</w:t>
      </w:r>
      <w:proofErr w:type="spellEnd"/>
      <w:r>
        <w:t xml:space="preserve">, установка </w:t>
      </w:r>
      <w:proofErr w:type="spellStart"/>
      <w:r>
        <w:t>стента</w:t>
      </w:r>
      <w:proofErr w:type="spellEnd"/>
      <w:r>
        <w:t xml:space="preserve"> в сосуды.</w:t>
      </w:r>
    </w:p>
    <w:p w:rsidR="005C3F1C" w:rsidRDefault="005C3F1C">
      <w:pPr>
        <w:pStyle w:val="ConsPlusNormal"/>
        <w:ind w:firstLine="540"/>
        <w:jc w:val="both"/>
      </w:pPr>
    </w:p>
    <w:p w:rsidR="005C3F1C" w:rsidRDefault="005C3F1C">
      <w:pPr>
        <w:pStyle w:val="ConsPlusNormal"/>
        <w:ind w:firstLine="540"/>
        <w:jc w:val="both"/>
      </w:pPr>
      <w:r>
        <w:t>Подпись лечащего врача</w:t>
      </w:r>
    </w:p>
    <w:p w:rsidR="005C3F1C" w:rsidRDefault="005C3F1C">
      <w:pPr>
        <w:pStyle w:val="ConsPlusNormal"/>
        <w:ind w:firstLine="540"/>
        <w:jc w:val="both"/>
      </w:pPr>
    </w:p>
    <w:p w:rsidR="005C3F1C" w:rsidRDefault="005C3F1C">
      <w:pPr>
        <w:pStyle w:val="ConsPlusNormal"/>
        <w:ind w:firstLine="540"/>
        <w:jc w:val="both"/>
      </w:pPr>
      <w:r>
        <w:t>Подпись заведующего отделением</w:t>
      </w:r>
    </w:p>
    <w:p w:rsidR="005C3F1C" w:rsidRDefault="005C3F1C">
      <w:pPr>
        <w:pStyle w:val="ConsPlusNormal"/>
        <w:ind w:firstLine="540"/>
        <w:jc w:val="both"/>
      </w:pPr>
    </w:p>
    <w:p w:rsidR="005C3F1C" w:rsidRDefault="005C3F1C">
      <w:pPr>
        <w:pStyle w:val="ConsPlusNormal"/>
        <w:ind w:firstLine="540"/>
        <w:jc w:val="both"/>
      </w:pPr>
    </w:p>
    <w:p w:rsidR="005C3F1C" w:rsidRDefault="005C3F1C">
      <w:pPr>
        <w:pStyle w:val="ConsPlusNormal"/>
        <w:ind w:firstLine="540"/>
        <w:jc w:val="both"/>
      </w:pPr>
    </w:p>
    <w:p w:rsidR="005C3F1C" w:rsidRDefault="005C3F1C">
      <w:pPr>
        <w:pStyle w:val="ConsPlusNormal"/>
        <w:ind w:firstLine="540"/>
        <w:jc w:val="both"/>
      </w:pPr>
    </w:p>
    <w:p w:rsidR="005C3F1C" w:rsidRDefault="005C3F1C">
      <w:pPr>
        <w:pStyle w:val="ConsPlusNormal"/>
        <w:ind w:firstLine="540"/>
        <w:jc w:val="both"/>
      </w:pPr>
    </w:p>
    <w:p w:rsidR="005C3F1C" w:rsidRDefault="005C3F1C">
      <w:pPr>
        <w:pStyle w:val="ConsPlusNormal"/>
        <w:jc w:val="right"/>
        <w:outlineLvl w:val="0"/>
      </w:pPr>
      <w:r>
        <w:t>Приложение 5</w:t>
      </w:r>
    </w:p>
    <w:p w:rsidR="005C3F1C" w:rsidRDefault="005C3F1C">
      <w:pPr>
        <w:pStyle w:val="ConsPlusNormal"/>
        <w:jc w:val="right"/>
      </w:pPr>
      <w:r>
        <w:t>к распоряжению</w:t>
      </w:r>
    </w:p>
    <w:p w:rsidR="005C3F1C" w:rsidRDefault="005C3F1C">
      <w:pPr>
        <w:pStyle w:val="ConsPlusNormal"/>
        <w:jc w:val="right"/>
      </w:pPr>
      <w:r>
        <w:t>Министерства здравоохранения</w:t>
      </w:r>
    </w:p>
    <w:p w:rsidR="005C3F1C" w:rsidRDefault="005C3F1C">
      <w:pPr>
        <w:pStyle w:val="ConsPlusNormal"/>
        <w:jc w:val="right"/>
      </w:pPr>
      <w:r>
        <w:t>Удмуртской Республики</w:t>
      </w:r>
    </w:p>
    <w:p w:rsidR="005C3F1C" w:rsidRDefault="005C3F1C">
      <w:pPr>
        <w:pStyle w:val="ConsPlusNormal"/>
        <w:jc w:val="right"/>
      </w:pPr>
      <w:r>
        <w:t>от 4 апреля 2017 г. N 503</w:t>
      </w:r>
    </w:p>
    <w:p w:rsidR="005C3F1C" w:rsidRDefault="005C3F1C">
      <w:pPr>
        <w:pStyle w:val="ConsPlusNormal"/>
        <w:ind w:firstLine="540"/>
        <w:jc w:val="both"/>
      </w:pPr>
    </w:p>
    <w:p w:rsidR="005C3F1C" w:rsidRDefault="005C3F1C">
      <w:pPr>
        <w:pStyle w:val="ConsPlusNormal"/>
        <w:jc w:val="center"/>
      </w:pPr>
      <w:bookmarkStart w:id="4" w:name="P324"/>
      <w:bookmarkEnd w:id="4"/>
      <w:r>
        <w:t>Протокол соответствия объема проведенных исследований</w:t>
      </w:r>
    </w:p>
    <w:p w:rsidR="005C3F1C" w:rsidRDefault="005C3F1C">
      <w:pPr>
        <w:pStyle w:val="ConsPlusNormal"/>
        <w:jc w:val="center"/>
      </w:pPr>
      <w:r>
        <w:t>основе стандарта N 404ан специализированной медицинской</w:t>
      </w:r>
    </w:p>
    <w:p w:rsidR="005C3F1C" w:rsidRDefault="005C3F1C">
      <w:pPr>
        <w:pStyle w:val="ConsPlusNormal"/>
        <w:jc w:val="center"/>
      </w:pPr>
      <w:proofErr w:type="gramStart"/>
      <w:r>
        <w:t>помощи при остром инфаркте миокарда (с подъемом сегмента</w:t>
      </w:r>
      <w:proofErr w:type="gramEnd"/>
    </w:p>
    <w:p w:rsidR="005C3F1C" w:rsidRDefault="005C3F1C">
      <w:pPr>
        <w:pStyle w:val="ConsPlusNormal"/>
        <w:jc w:val="center"/>
      </w:pPr>
      <w:proofErr w:type="gramStart"/>
      <w:r>
        <w:t>ST электрокардиограммы)</w:t>
      </w:r>
      <w:proofErr w:type="gramEnd"/>
    </w:p>
    <w:p w:rsidR="005C3F1C" w:rsidRDefault="005C3F1C">
      <w:pPr>
        <w:pStyle w:val="ConsPlusNormal"/>
        <w:jc w:val="center"/>
      </w:pPr>
    </w:p>
    <w:p w:rsidR="005C3F1C" w:rsidRDefault="005C3F1C">
      <w:pPr>
        <w:pStyle w:val="ConsPlusNormal"/>
        <w:ind w:firstLine="540"/>
        <w:jc w:val="both"/>
      </w:pPr>
      <w:r>
        <w:t>Средние сроки лечения (количество дней): 12.</w:t>
      </w:r>
    </w:p>
    <w:p w:rsidR="005C3F1C" w:rsidRDefault="005C3F1C">
      <w:pPr>
        <w:pStyle w:val="ConsPlusNormal"/>
        <w:ind w:firstLine="540"/>
        <w:jc w:val="both"/>
      </w:pPr>
    </w:p>
    <w:p w:rsidR="005C3F1C" w:rsidRDefault="005C3F1C">
      <w:pPr>
        <w:pStyle w:val="ConsPlusNormal"/>
        <w:ind w:firstLine="540"/>
        <w:jc w:val="both"/>
      </w:pPr>
      <w:r>
        <w:t>Нозологические единицы: I21.0, I21.1 - I21.3, I21.9, I22.</w:t>
      </w:r>
    </w:p>
    <w:p w:rsidR="005C3F1C" w:rsidRDefault="005C3F1C">
      <w:pPr>
        <w:pStyle w:val="ConsPlusNormal"/>
        <w:ind w:firstLine="540"/>
        <w:jc w:val="both"/>
      </w:pPr>
    </w:p>
    <w:p w:rsidR="005C3F1C" w:rsidRDefault="005C3F1C">
      <w:pPr>
        <w:pStyle w:val="ConsPlusNormal"/>
        <w:ind w:firstLine="540"/>
        <w:jc w:val="both"/>
      </w:pPr>
      <w:r>
        <w:t>Диагностика:</w:t>
      </w:r>
    </w:p>
    <w:p w:rsidR="005C3F1C" w:rsidRDefault="005C3F1C">
      <w:pPr>
        <w:pStyle w:val="ConsPlusNormal"/>
        <w:spacing w:before="220"/>
        <w:ind w:firstLine="540"/>
        <w:jc w:val="both"/>
      </w:pPr>
      <w:r>
        <w:t>- осмотр анестезиологом-реаниматологом,</w:t>
      </w:r>
    </w:p>
    <w:p w:rsidR="005C3F1C" w:rsidRDefault="005C3F1C">
      <w:pPr>
        <w:pStyle w:val="ConsPlusNormal"/>
        <w:spacing w:before="220"/>
        <w:ind w:firstLine="540"/>
        <w:jc w:val="both"/>
      </w:pPr>
      <w:r>
        <w:t xml:space="preserve">- уровень </w:t>
      </w:r>
      <w:proofErr w:type="spellStart"/>
      <w:r>
        <w:t>тропонина</w:t>
      </w:r>
      <w:proofErr w:type="spellEnd"/>
      <w:r>
        <w:t xml:space="preserve"> в крови,</w:t>
      </w:r>
    </w:p>
    <w:p w:rsidR="005C3F1C" w:rsidRDefault="005C3F1C">
      <w:pPr>
        <w:pStyle w:val="ConsPlusNormal"/>
        <w:spacing w:before="220"/>
        <w:ind w:firstLine="540"/>
        <w:jc w:val="both"/>
      </w:pPr>
      <w:r>
        <w:t>- группы крови (А, В, 0), резус-фактор,</w:t>
      </w:r>
    </w:p>
    <w:p w:rsidR="005C3F1C" w:rsidRDefault="005C3F1C">
      <w:pPr>
        <w:pStyle w:val="ConsPlusNormal"/>
        <w:spacing w:before="220"/>
        <w:ind w:firstLine="540"/>
        <w:jc w:val="both"/>
      </w:pPr>
      <w:r>
        <w:t xml:space="preserve">- реакция </w:t>
      </w:r>
      <w:proofErr w:type="spellStart"/>
      <w:r>
        <w:t>Вассермана</w:t>
      </w:r>
      <w:proofErr w:type="spellEnd"/>
      <w:r>
        <w:t xml:space="preserve"> (RW), определение антигена к вирусу гепатита B, C,</w:t>
      </w:r>
    </w:p>
    <w:p w:rsidR="005C3F1C" w:rsidRDefault="005C3F1C">
      <w:pPr>
        <w:pStyle w:val="ConsPlusNormal"/>
        <w:spacing w:before="220"/>
        <w:ind w:firstLine="540"/>
        <w:jc w:val="both"/>
      </w:pPr>
      <w:r>
        <w:t>- определение ВИЧ-1,</w:t>
      </w:r>
    </w:p>
    <w:p w:rsidR="005C3F1C" w:rsidRDefault="005C3F1C">
      <w:pPr>
        <w:pStyle w:val="ConsPlusNormal"/>
        <w:spacing w:before="220"/>
        <w:ind w:firstLine="540"/>
        <w:jc w:val="both"/>
      </w:pPr>
      <w:r>
        <w:t>- общий (клинический) анализ крови развернутый,</w:t>
      </w:r>
    </w:p>
    <w:p w:rsidR="005C3F1C" w:rsidRDefault="005C3F1C">
      <w:pPr>
        <w:pStyle w:val="ConsPlusNormal"/>
        <w:spacing w:before="220"/>
        <w:ind w:firstLine="540"/>
        <w:jc w:val="both"/>
      </w:pPr>
      <w:r>
        <w:t>- анализ мочи общий,</w:t>
      </w:r>
    </w:p>
    <w:p w:rsidR="005C3F1C" w:rsidRDefault="005C3F1C">
      <w:pPr>
        <w:pStyle w:val="ConsPlusNormal"/>
        <w:spacing w:before="220"/>
        <w:ind w:firstLine="540"/>
        <w:jc w:val="both"/>
      </w:pPr>
      <w:r>
        <w:t>- ACT, АЛТ,</w:t>
      </w:r>
    </w:p>
    <w:p w:rsidR="005C3F1C" w:rsidRDefault="005C3F1C">
      <w:pPr>
        <w:pStyle w:val="ConsPlusNormal"/>
        <w:spacing w:before="220"/>
        <w:ind w:firstLine="540"/>
        <w:jc w:val="both"/>
      </w:pPr>
      <w:r>
        <w:t>- КФК (MB),</w:t>
      </w:r>
    </w:p>
    <w:p w:rsidR="005C3F1C" w:rsidRDefault="005C3F1C">
      <w:pPr>
        <w:pStyle w:val="ConsPlusNormal"/>
        <w:spacing w:before="220"/>
        <w:ind w:firstLine="540"/>
        <w:jc w:val="both"/>
      </w:pPr>
      <w:r>
        <w:t xml:space="preserve">- </w:t>
      </w:r>
      <w:proofErr w:type="spellStart"/>
      <w:r>
        <w:t>креатинин</w:t>
      </w:r>
      <w:proofErr w:type="spellEnd"/>
      <w:r>
        <w:t>,</w:t>
      </w:r>
    </w:p>
    <w:p w:rsidR="005C3F1C" w:rsidRDefault="005C3F1C">
      <w:pPr>
        <w:pStyle w:val="ConsPlusNormal"/>
        <w:spacing w:before="220"/>
        <w:ind w:firstLine="540"/>
        <w:jc w:val="both"/>
      </w:pPr>
      <w:r>
        <w:t>- глюкоза,</w:t>
      </w:r>
    </w:p>
    <w:p w:rsidR="005C3F1C" w:rsidRDefault="005C3F1C">
      <w:pPr>
        <w:pStyle w:val="ConsPlusNormal"/>
        <w:spacing w:before="220"/>
        <w:ind w:firstLine="540"/>
        <w:jc w:val="both"/>
      </w:pPr>
      <w:r>
        <w:t>- общий холестерин,</w:t>
      </w:r>
    </w:p>
    <w:p w:rsidR="005C3F1C" w:rsidRDefault="005C3F1C">
      <w:pPr>
        <w:pStyle w:val="ConsPlusNormal"/>
        <w:spacing w:before="220"/>
        <w:ind w:firstLine="540"/>
        <w:jc w:val="both"/>
      </w:pPr>
      <w:r>
        <w:t>- концентрация водородных ионов (</w:t>
      </w:r>
      <w:proofErr w:type="spellStart"/>
      <w:r>
        <w:t>pH</w:t>
      </w:r>
      <w:proofErr w:type="spellEnd"/>
      <w:r>
        <w:t>) крови,</w:t>
      </w:r>
    </w:p>
    <w:p w:rsidR="005C3F1C" w:rsidRDefault="005C3F1C">
      <w:pPr>
        <w:pStyle w:val="ConsPlusNormal"/>
        <w:spacing w:before="220"/>
        <w:ind w:firstLine="540"/>
        <w:jc w:val="both"/>
      </w:pPr>
      <w:r>
        <w:t>- исследование уровня кислорода крови,</w:t>
      </w:r>
    </w:p>
    <w:p w:rsidR="005C3F1C" w:rsidRDefault="005C3F1C">
      <w:pPr>
        <w:pStyle w:val="ConsPlusNormal"/>
        <w:spacing w:before="220"/>
        <w:ind w:firstLine="540"/>
        <w:jc w:val="both"/>
      </w:pPr>
      <w:r>
        <w:t>- определение степени насыщения кислородом гемоглобина, исследование уровня углекислого газа в крови,</w:t>
      </w:r>
    </w:p>
    <w:p w:rsidR="005C3F1C" w:rsidRDefault="005C3F1C">
      <w:pPr>
        <w:pStyle w:val="ConsPlusNormal"/>
        <w:spacing w:before="220"/>
        <w:ind w:firstLine="540"/>
        <w:jc w:val="both"/>
      </w:pPr>
      <w:r>
        <w:t>- исследование функции нефронов (клиренс) Б,</w:t>
      </w:r>
    </w:p>
    <w:p w:rsidR="005C3F1C" w:rsidRDefault="005C3F1C">
      <w:pPr>
        <w:pStyle w:val="ConsPlusNormal"/>
        <w:spacing w:before="220"/>
        <w:ind w:firstLine="540"/>
        <w:jc w:val="both"/>
      </w:pPr>
      <w:r>
        <w:t>- ЭХОКГ,</w:t>
      </w:r>
    </w:p>
    <w:p w:rsidR="005C3F1C" w:rsidRDefault="005C3F1C">
      <w:pPr>
        <w:pStyle w:val="ConsPlusNormal"/>
        <w:spacing w:before="220"/>
        <w:ind w:firstLine="540"/>
        <w:jc w:val="both"/>
      </w:pPr>
      <w:r>
        <w:t>- ЭКГ,</w:t>
      </w:r>
    </w:p>
    <w:p w:rsidR="005C3F1C" w:rsidRDefault="005C3F1C">
      <w:pPr>
        <w:pStyle w:val="ConsPlusNormal"/>
        <w:spacing w:before="220"/>
        <w:ind w:firstLine="540"/>
        <w:jc w:val="both"/>
      </w:pPr>
      <w:r>
        <w:lastRenderedPageBreak/>
        <w:t xml:space="preserve">- </w:t>
      </w:r>
      <w:proofErr w:type="spellStart"/>
      <w:r>
        <w:t>холтер</w:t>
      </w:r>
      <w:proofErr w:type="spellEnd"/>
      <w:r>
        <w:t xml:space="preserve"> МТ,</w:t>
      </w:r>
    </w:p>
    <w:p w:rsidR="005C3F1C" w:rsidRDefault="005C3F1C">
      <w:pPr>
        <w:pStyle w:val="ConsPlusNormal"/>
        <w:spacing w:before="220"/>
        <w:ind w:firstLine="540"/>
        <w:jc w:val="both"/>
      </w:pPr>
      <w:r>
        <w:t>- рентгенография ОГК;</w:t>
      </w:r>
    </w:p>
    <w:p w:rsidR="005C3F1C" w:rsidRDefault="005C3F1C">
      <w:pPr>
        <w:pStyle w:val="ConsPlusNormal"/>
        <w:spacing w:before="220"/>
        <w:ind w:firstLine="540"/>
        <w:jc w:val="both"/>
      </w:pPr>
      <w:r>
        <w:t xml:space="preserve">- </w:t>
      </w:r>
      <w:proofErr w:type="spellStart"/>
      <w:r>
        <w:t>коронароангиография</w:t>
      </w:r>
      <w:proofErr w:type="spellEnd"/>
      <w:r>
        <w:t>.</w:t>
      </w:r>
    </w:p>
    <w:p w:rsidR="005C3F1C" w:rsidRDefault="005C3F1C">
      <w:pPr>
        <w:pStyle w:val="ConsPlusNormal"/>
        <w:ind w:firstLine="540"/>
        <w:jc w:val="both"/>
      </w:pPr>
    </w:p>
    <w:p w:rsidR="005C3F1C" w:rsidRDefault="005C3F1C">
      <w:pPr>
        <w:pStyle w:val="ConsPlusNormal"/>
        <w:ind w:firstLine="540"/>
        <w:jc w:val="both"/>
      </w:pPr>
      <w:r>
        <w:t>Лечение:</w:t>
      </w:r>
    </w:p>
    <w:p w:rsidR="005C3F1C" w:rsidRDefault="005C3F1C">
      <w:pPr>
        <w:pStyle w:val="ConsPlusNormal"/>
        <w:spacing w:before="220"/>
        <w:ind w:firstLine="540"/>
        <w:jc w:val="both"/>
      </w:pPr>
      <w:r>
        <w:t xml:space="preserve">- ингибиторы агрегации тромбоцитов (ацетилсалициловая кислота, </w:t>
      </w:r>
      <w:proofErr w:type="spellStart"/>
      <w:r>
        <w:t>клопидогрел</w:t>
      </w:r>
      <w:proofErr w:type="spellEnd"/>
      <w:r>
        <w:t xml:space="preserve">, </w:t>
      </w:r>
      <w:proofErr w:type="spellStart"/>
      <w:r>
        <w:t>монафрам</w:t>
      </w:r>
      <w:proofErr w:type="spellEnd"/>
      <w:r>
        <w:t xml:space="preserve">, </w:t>
      </w:r>
      <w:proofErr w:type="spellStart"/>
      <w:r>
        <w:t>тикагрелор</w:t>
      </w:r>
      <w:proofErr w:type="spellEnd"/>
      <w:r>
        <w:t>);</w:t>
      </w:r>
    </w:p>
    <w:p w:rsidR="005C3F1C" w:rsidRDefault="005C3F1C">
      <w:pPr>
        <w:pStyle w:val="ConsPlusNormal"/>
        <w:spacing w:before="220"/>
        <w:ind w:firstLine="540"/>
        <w:jc w:val="both"/>
      </w:pPr>
      <w:r>
        <w:t>- органические нитраты (</w:t>
      </w:r>
      <w:proofErr w:type="spellStart"/>
      <w:r>
        <w:t>изосорбида</w:t>
      </w:r>
      <w:proofErr w:type="spellEnd"/>
      <w:r>
        <w:t xml:space="preserve"> </w:t>
      </w:r>
      <w:proofErr w:type="spellStart"/>
      <w:r>
        <w:t>динитрат</w:t>
      </w:r>
      <w:proofErr w:type="spellEnd"/>
      <w:r>
        <w:t xml:space="preserve">, </w:t>
      </w:r>
      <w:proofErr w:type="spellStart"/>
      <w:r>
        <w:t>изосорбида</w:t>
      </w:r>
      <w:proofErr w:type="spellEnd"/>
      <w:r>
        <w:t xml:space="preserve"> </w:t>
      </w:r>
      <w:proofErr w:type="spellStart"/>
      <w:r>
        <w:t>мононитрат</w:t>
      </w:r>
      <w:proofErr w:type="spellEnd"/>
      <w:r>
        <w:t>, нитроглицерин);</w:t>
      </w:r>
    </w:p>
    <w:p w:rsidR="005C3F1C" w:rsidRDefault="005C3F1C">
      <w:pPr>
        <w:pStyle w:val="ConsPlusNormal"/>
        <w:spacing w:before="220"/>
        <w:ind w:firstLine="540"/>
        <w:jc w:val="both"/>
      </w:pPr>
      <w:r>
        <w:t>- ингибиторы ГМГ-</w:t>
      </w:r>
      <w:proofErr w:type="spellStart"/>
      <w:r>
        <w:t>КоА</w:t>
      </w:r>
      <w:proofErr w:type="spellEnd"/>
      <w:r>
        <w:t>-</w:t>
      </w:r>
      <w:proofErr w:type="spellStart"/>
      <w:r>
        <w:t>редуктазы</w:t>
      </w:r>
      <w:proofErr w:type="spellEnd"/>
      <w:r>
        <w:t xml:space="preserve"> (</w:t>
      </w:r>
      <w:proofErr w:type="spellStart"/>
      <w:r>
        <w:t>аторвастатин</w:t>
      </w:r>
      <w:proofErr w:type="spellEnd"/>
      <w:r>
        <w:t xml:space="preserve">, </w:t>
      </w:r>
      <w:proofErr w:type="spellStart"/>
      <w:r>
        <w:t>розувастатин</w:t>
      </w:r>
      <w:proofErr w:type="spellEnd"/>
      <w:r>
        <w:t xml:space="preserve">, </w:t>
      </w:r>
      <w:proofErr w:type="spellStart"/>
      <w:r>
        <w:t>симвастатин</w:t>
      </w:r>
      <w:proofErr w:type="spellEnd"/>
      <w:r>
        <w:t>);</w:t>
      </w:r>
    </w:p>
    <w:p w:rsidR="005C3F1C" w:rsidRDefault="005C3F1C">
      <w:pPr>
        <w:pStyle w:val="ConsPlusNormal"/>
        <w:spacing w:before="220"/>
        <w:ind w:firstLine="540"/>
        <w:jc w:val="both"/>
      </w:pPr>
      <w:r>
        <w:t xml:space="preserve">- </w:t>
      </w:r>
      <w:proofErr w:type="spellStart"/>
      <w:r>
        <w:t>дезагреганты</w:t>
      </w:r>
      <w:proofErr w:type="spellEnd"/>
      <w:r>
        <w:t xml:space="preserve">; </w:t>
      </w:r>
      <w:proofErr w:type="spellStart"/>
      <w:r>
        <w:t>тикагрелор</w:t>
      </w:r>
      <w:proofErr w:type="spellEnd"/>
      <w:r>
        <w:t>,</w:t>
      </w:r>
    </w:p>
    <w:p w:rsidR="005C3F1C" w:rsidRDefault="005C3F1C">
      <w:pPr>
        <w:pStyle w:val="ConsPlusNormal"/>
        <w:spacing w:before="220"/>
        <w:ind w:firstLine="540"/>
        <w:jc w:val="both"/>
      </w:pPr>
      <w:proofErr w:type="spellStart"/>
      <w:r>
        <w:t>клопидогрел</w:t>
      </w:r>
      <w:proofErr w:type="spellEnd"/>
      <w:r>
        <w:t>;</w:t>
      </w:r>
    </w:p>
    <w:p w:rsidR="005C3F1C" w:rsidRDefault="005C3F1C">
      <w:pPr>
        <w:pStyle w:val="ConsPlusNormal"/>
        <w:spacing w:before="220"/>
        <w:ind w:firstLine="540"/>
        <w:jc w:val="both"/>
      </w:pPr>
      <w:r>
        <w:t xml:space="preserve">- баллонная </w:t>
      </w:r>
      <w:proofErr w:type="spellStart"/>
      <w:r>
        <w:t>вазодилатация</w:t>
      </w:r>
      <w:proofErr w:type="spellEnd"/>
      <w:r>
        <w:t xml:space="preserve">, установка </w:t>
      </w:r>
      <w:proofErr w:type="spellStart"/>
      <w:r>
        <w:t>стента</w:t>
      </w:r>
      <w:proofErr w:type="spellEnd"/>
      <w:r>
        <w:t xml:space="preserve"> в сосуды.</w:t>
      </w:r>
    </w:p>
    <w:p w:rsidR="005C3F1C" w:rsidRDefault="005C3F1C">
      <w:pPr>
        <w:pStyle w:val="ConsPlusNormal"/>
        <w:ind w:firstLine="540"/>
        <w:jc w:val="both"/>
      </w:pPr>
    </w:p>
    <w:p w:rsidR="005C3F1C" w:rsidRDefault="005C3F1C">
      <w:pPr>
        <w:pStyle w:val="ConsPlusNormal"/>
        <w:ind w:firstLine="540"/>
        <w:jc w:val="both"/>
      </w:pPr>
      <w:r>
        <w:t>Подпись лечащего врача</w:t>
      </w:r>
    </w:p>
    <w:p w:rsidR="005C3F1C" w:rsidRDefault="005C3F1C">
      <w:pPr>
        <w:pStyle w:val="ConsPlusNormal"/>
        <w:ind w:firstLine="540"/>
        <w:jc w:val="both"/>
      </w:pPr>
    </w:p>
    <w:p w:rsidR="005C3F1C" w:rsidRDefault="005C3F1C">
      <w:pPr>
        <w:pStyle w:val="ConsPlusNormal"/>
        <w:ind w:firstLine="540"/>
        <w:jc w:val="both"/>
      </w:pPr>
      <w:r>
        <w:t>Подпись заведующего отделением</w:t>
      </w:r>
    </w:p>
    <w:p w:rsidR="005C3F1C" w:rsidRDefault="005C3F1C">
      <w:pPr>
        <w:pStyle w:val="ConsPlusNormal"/>
        <w:ind w:firstLine="540"/>
        <w:jc w:val="both"/>
      </w:pPr>
    </w:p>
    <w:p w:rsidR="005C3F1C" w:rsidRDefault="005C3F1C">
      <w:pPr>
        <w:pStyle w:val="ConsPlusNormal"/>
        <w:ind w:firstLine="540"/>
        <w:jc w:val="both"/>
      </w:pPr>
    </w:p>
    <w:p w:rsidR="005C3F1C" w:rsidRDefault="005C3F1C">
      <w:pPr>
        <w:pStyle w:val="ConsPlusNormal"/>
        <w:ind w:firstLine="540"/>
        <w:jc w:val="both"/>
      </w:pPr>
    </w:p>
    <w:p w:rsidR="005C3F1C" w:rsidRDefault="005C3F1C">
      <w:pPr>
        <w:pStyle w:val="ConsPlusNormal"/>
        <w:ind w:firstLine="540"/>
        <w:jc w:val="both"/>
      </w:pPr>
    </w:p>
    <w:p w:rsidR="005C3F1C" w:rsidRDefault="005C3F1C">
      <w:pPr>
        <w:pStyle w:val="ConsPlusNormal"/>
        <w:ind w:firstLine="540"/>
        <w:jc w:val="both"/>
      </w:pPr>
    </w:p>
    <w:p w:rsidR="005C3F1C" w:rsidRDefault="005C3F1C">
      <w:pPr>
        <w:pStyle w:val="ConsPlusNormal"/>
        <w:jc w:val="right"/>
        <w:outlineLvl w:val="0"/>
      </w:pPr>
      <w:r>
        <w:t>Приложение 6</w:t>
      </w:r>
    </w:p>
    <w:p w:rsidR="005C3F1C" w:rsidRDefault="005C3F1C">
      <w:pPr>
        <w:pStyle w:val="ConsPlusNormal"/>
        <w:jc w:val="right"/>
      </w:pPr>
      <w:r>
        <w:t>к распоряжению</w:t>
      </w:r>
    </w:p>
    <w:p w:rsidR="005C3F1C" w:rsidRDefault="005C3F1C">
      <w:pPr>
        <w:pStyle w:val="ConsPlusNormal"/>
        <w:jc w:val="right"/>
      </w:pPr>
      <w:r>
        <w:t>Министерства здравоохранения</w:t>
      </w:r>
    </w:p>
    <w:p w:rsidR="005C3F1C" w:rsidRDefault="005C3F1C">
      <w:pPr>
        <w:pStyle w:val="ConsPlusNormal"/>
        <w:jc w:val="right"/>
      </w:pPr>
      <w:r>
        <w:t>Удмуртской Республики</w:t>
      </w:r>
    </w:p>
    <w:p w:rsidR="005C3F1C" w:rsidRDefault="005C3F1C">
      <w:pPr>
        <w:pStyle w:val="ConsPlusNormal"/>
        <w:jc w:val="right"/>
      </w:pPr>
      <w:r>
        <w:t>от 4 апреля 2017 г. N 503</w:t>
      </w:r>
    </w:p>
    <w:p w:rsidR="005C3F1C" w:rsidRDefault="005C3F1C">
      <w:pPr>
        <w:pStyle w:val="ConsPlusNormal"/>
        <w:jc w:val="center"/>
      </w:pPr>
    </w:p>
    <w:p w:rsidR="005C3F1C" w:rsidRDefault="005C3F1C">
      <w:pPr>
        <w:pStyle w:val="ConsPlusNormal"/>
        <w:jc w:val="center"/>
      </w:pPr>
      <w:bookmarkStart w:id="5" w:name="P378"/>
      <w:bookmarkEnd w:id="5"/>
      <w:r>
        <w:t xml:space="preserve">Форма Журнала учета </w:t>
      </w:r>
      <w:proofErr w:type="gramStart"/>
      <w:r>
        <w:t>принятых</w:t>
      </w:r>
      <w:proofErr w:type="gramEnd"/>
      <w:r>
        <w:t xml:space="preserve"> дистанционно</w:t>
      </w:r>
    </w:p>
    <w:p w:rsidR="005C3F1C" w:rsidRDefault="005C3F1C">
      <w:pPr>
        <w:pStyle w:val="ConsPlusNormal"/>
        <w:jc w:val="center"/>
      </w:pPr>
      <w:r>
        <w:t xml:space="preserve">электрокардиограмм на </w:t>
      </w:r>
      <w:proofErr w:type="gramStart"/>
      <w:r>
        <w:t>центральный</w:t>
      </w:r>
      <w:proofErr w:type="gramEnd"/>
    </w:p>
    <w:p w:rsidR="005C3F1C" w:rsidRDefault="005C3F1C">
      <w:pPr>
        <w:pStyle w:val="ConsPlusNormal"/>
        <w:jc w:val="center"/>
      </w:pPr>
      <w:proofErr w:type="spellStart"/>
      <w:r>
        <w:t>кардиопульт</w:t>
      </w:r>
      <w:proofErr w:type="spellEnd"/>
      <w:r>
        <w:t xml:space="preserve"> АУЗ УР "ССМП МЗ УР"</w:t>
      </w:r>
    </w:p>
    <w:p w:rsidR="005C3F1C" w:rsidRDefault="005C3F1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07"/>
        <w:gridCol w:w="1247"/>
        <w:gridCol w:w="1134"/>
        <w:gridCol w:w="964"/>
        <w:gridCol w:w="1020"/>
        <w:gridCol w:w="850"/>
        <w:gridCol w:w="1304"/>
        <w:gridCol w:w="1191"/>
      </w:tblGrid>
      <w:tr w:rsidR="005C3F1C">
        <w:tc>
          <w:tcPr>
            <w:tcW w:w="454" w:type="dxa"/>
          </w:tcPr>
          <w:p w:rsidR="005C3F1C" w:rsidRDefault="005C3F1C">
            <w:pPr>
              <w:pStyle w:val="ConsPlusNormal"/>
              <w:jc w:val="center"/>
            </w:pPr>
            <w:r>
              <w:t xml:space="preserve">N </w:t>
            </w:r>
            <w:proofErr w:type="gramStart"/>
            <w:r>
              <w:t>п</w:t>
            </w:r>
            <w:proofErr w:type="gramEnd"/>
            <w:r>
              <w:t>/п</w:t>
            </w:r>
          </w:p>
        </w:tc>
        <w:tc>
          <w:tcPr>
            <w:tcW w:w="907" w:type="dxa"/>
          </w:tcPr>
          <w:p w:rsidR="005C3F1C" w:rsidRDefault="005C3F1C">
            <w:pPr>
              <w:pStyle w:val="ConsPlusNormal"/>
              <w:jc w:val="center"/>
            </w:pPr>
            <w:r>
              <w:t>Дата приема ЭКГ</w:t>
            </w:r>
          </w:p>
        </w:tc>
        <w:tc>
          <w:tcPr>
            <w:tcW w:w="1247" w:type="dxa"/>
          </w:tcPr>
          <w:p w:rsidR="005C3F1C" w:rsidRDefault="005C3F1C">
            <w:pPr>
              <w:pStyle w:val="ConsPlusNormal"/>
              <w:jc w:val="center"/>
            </w:pPr>
            <w:r>
              <w:t>Наименование МО УР</w:t>
            </w:r>
          </w:p>
        </w:tc>
        <w:tc>
          <w:tcPr>
            <w:tcW w:w="1134" w:type="dxa"/>
          </w:tcPr>
          <w:p w:rsidR="005C3F1C" w:rsidRDefault="005C3F1C">
            <w:pPr>
              <w:pStyle w:val="ConsPlusNormal"/>
              <w:jc w:val="center"/>
            </w:pPr>
            <w:r>
              <w:t>ФИО пациента</w:t>
            </w:r>
          </w:p>
        </w:tc>
        <w:tc>
          <w:tcPr>
            <w:tcW w:w="964" w:type="dxa"/>
          </w:tcPr>
          <w:p w:rsidR="005C3F1C" w:rsidRDefault="005C3F1C">
            <w:pPr>
              <w:pStyle w:val="ConsPlusNormal"/>
              <w:jc w:val="center"/>
            </w:pPr>
            <w:r>
              <w:t>Возраст</w:t>
            </w:r>
          </w:p>
        </w:tc>
        <w:tc>
          <w:tcPr>
            <w:tcW w:w="1020" w:type="dxa"/>
          </w:tcPr>
          <w:p w:rsidR="005C3F1C" w:rsidRDefault="005C3F1C">
            <w:pPr>
              <w:pStyle w:val="ConsPlusNormal"/>
              <w:jc w:val="center"/>
            </w:pPr>
            <w:r>
              <w:t>N карты вызова СМП</w:t>
            </w:r>
          </w:p>
        </w:tc>
        <w:tc>
          <w:tcPr>
            <w:tcW w:w="850" w:type="dxa"/>
          </w:tcPr>
          <w:p w:rsidR="005C3F1C" w:rsidRDefault="005C3F1C">
            <w:pPr>
              <w:pStyle w:val="ConsPlusNormal"/>
              <w:jc w:val="center"/>
            </w:pPr>
            <w:r>
              <w:t>ЭКГ-заключение</w:t>
            </w:r>
          </w:p>
        </w:tc>
        <w:tc>
          <w:tcPr>
            <w:tcW w:w="1304" w:type="dxa"/>
          </w:tcPr>
          <w:p w:rsidR="005C3F1C" w:rsidRDefault="005C3F1C">
            <w:pPr>
              <w:pStyle w:val="ConsPlusNormal"/>
              <w:jc w:val="center"/>
            </w:pPr>
            <w:r>
              <w:t>Показания к ТЛТ</w:t>
            </w:r>
          </w:p>
        </w:tc>
        <w:tc>
          <w:tcPr>
            <w:tcW w:w="1191" w:type="dxa"/>
          </w:tcPr>
          <w:p w:rsidR="005C3F1C" w:rsidRDefault="005C3F1C">
            <w:pPr>
              <w:pStyle w:val="ConsPlusNormal"/>
              <w:jc w:val="center"/>
            </w:pPr>
            <w:r>
              <w:t>ФИО старшего врача СМП, подпись</w:t>
            </w:r>
          </w:p>
        </w:tc>
      </w:tr>
      <w:tr w:rsidR="005C3F1C">
        <w:tc>
          <w:tcPr>
            <w:tcW w:w="454" w:type="dxa"/>
          </w:tcPr>
          <w:p w:rsidR="005C3F1C" w:rsidRDefault="005C3F1C">
            <w:pPr>
              <w:pStyle w:val="ConsPlusNormal"/>
            </w:pPr>
          </w:p>
        </w:tc>
        <w:tc>
          <w:tcPr>
            <w:tcW w:w="907" w:type="dxa"/>
          </w:tcPr>
          <w:p w:rsidR="005C3F1C" w:rsidRDefault="005C3F1C">
            <w:pPr>
              <w:pStyle w:val="ConsPlusNormal"/>
            </w:pPr>
          </w:p>
        </w:tc>
        <w:tc>
          <w:tcPr>
            <w:tcW w:w="1247" w:type="dxa"/>
          </w:tcPr>
          <w:p w:rsidR="005C3F1C" w:rsidRDefault="005C3F1C">
            <w:pPr>
              <w:pStyle w:val="ConsPlusNormal"/>
            </w:pPr>
          </w:p>
        </w:tc>
        <w:tc>
          <w:tcPr>
            <w:tcW w:w="1134" w:type="dxa"/>
          </w:tcPr>
          <w:p w:rsidR="005C3F1C" w:rsidRDefault="005C3F1C">
            <w:pPr>
              <w:pStyle w:val="ConsPlusNormal"/>
            </w:pPr>
          </w:p>
        </w:tc>
        <w:tc>
          <w:tcPr>
            <w:tcW w:w="964" w:type="dxa"/>
          </w:tcPr>
          <w:p w:rsidR="005C3F1C" w:rsidRDefault="005C3F1C">
            <w:pPr>
              <w:pStyle w:val="ConsPlusNormal"/>
            </w:pPr>
          </w:p>
        </w:tc>
        <w:tc>
          <w:tcPr>
            <w:tcW w:w="1020" w:type="dxa"/>
          </w:tcPr>
          <w:p w:rsidR="005C3F1C" w:rsidRDefault="005C3F1C">
            <w:pPr>
              <w:pStyle w:val="ConsPlusNormal"/>
            </w:pPr>
          </w:p>
        </w:tc>
        <w:tc>
          <w:tcPr>
            <w:tcW w:w="850" w:type="dxa"/>
          </w:tcPr>
          <w:p w:rsidR="005C3F1C" w:rsidRDefault="005C3F1C">
            <w:pPr>
              <w:pStyle w:val="ConsPlusNormal"/>
            </w:pPr>
          </w:p>
        </w:tc>
        <w:tc>
          <w:tcPr>
            <w:tcW w:w="1304" w:type="dxa"/>
          </w:tcPr>
          <w:p w:rsidR="005C3F1C" w:rsidRDefault="005C3F1C">
            <w:pPr>
              <w:pStyle w:val="ConsPlusNormal"/>
            </w:pPr>
          </w:p>
        </w:tc>
        <w:tc>
          <w:tcPr>
            <w:tcW w:w="1191" w:type="dxa"/>
          </w:tcPr>
          <w:p w:rsidR="005C3F1C" w:rsidRDefault="005C3F1C">
            <w:pPr>
              <w:pStyle w:val="ConsPlusNormal"/>
            </w:pPr>
          </w:p>
        </w:tc>
      </w:tr>
    </w:tbl>
    <w:p w:rsidR="005C3F1C" w:rsidRDefault="005C3F1C">
      <w:pPr>
        <w:pStyle w:val="ConsPlusNormal"/>
        <w:ind w:firstLine="540"/>
        <w:jc w:val="both"/>
      </w:pPr>
    </w:p>
    <w:p w:rsidR="005C3F1C" w:rsidRDefault="005C3F1C">
      <w:pPr>
        <w:pStyle w:val="ConsPlusNormal"/>
        <w:ind w:firstLine="540"/>
        <w:jc w:val="both"/>
      </w:pPr>
    </w:p>
    <w:p w:rsidR="005C3F1C" w:rsidRDefault="005C3F1C">
      <w:pPr>
        <w:pStyle w:val="ConsPlusNormal"/>
        <w:pBdr>
          <w:top w:val="single" w:sz="6" w:space="0" w:color="auto"/>
        </w:pBdr>
        <w:spacing w:before="100" w:after="100"/>
        <w:jc w:val="both"/>
        <w:rPr>
          <w:sz w:val="2"/>
          <w:szCs w:val="2"/>
        </w:rPr>
      </w:pPr>
    </w:p>
    <w:p w:rsidR="00587BD5" w:rsidRDefault="00587BD5">
      <w:bookmarkStart w:id="6" w:name="_GoBack"/>
      <w:bookmarkEnd w:id="6"/>
    </w:p>
    <w:sectPr w:rsidR="00587BD5" w:rsidSect="000262C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F1C"/>
    <w:rsid w:val="00587BD5"/>
    <w:rsid w:val="005C3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3F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3F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3F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3F1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3F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3F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3F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3F1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F3F759993962407A5C6D47C6C41E7F957C0586CCC5CD0EDA30950E2A78816B85BBAAE08011F5E729F1D6A2258C0F87B85E432E06A0C46B4CV3H" TargetMode="External"/><Relationship Id="rId3" Type="http://schemas.openxmlformats.org/officeDocument/2006/relationships/settings" Target="settings.xml"/><Relationship Id="rId7" Type="http://schemas.openxmlformats.org/officeDocument/2006/relationships/hyperlink" Target="consultantplus://offline/ref=3BF3F759993962407A5C6D47C6C41E7F957C0584CBC3CD0EDA30950E2A78816B85BBAAE08011F5E729F1D6A2258C0F87B85E432E06A0C46B4CV3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BF3F759993962407A5C6D47C6C41E7F947E0283CDC4CD0EDA30950E2A78816B85BBAAE08011F5E72AF1D6A2258C0F87B85E432E06A0C46B4CV3H"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3BF3F759993962407A5C6D47C6C41E7F957B0F80C8C2CD0EDA30950E2A78816B85BBAAE08011F5E620F1D6A2258C0F87B85E432E06A0C46B4CV3H" TargetMode="External"/><Relationship Id="rId4" Type="http://schemas.openxmlformats.org/officeDocument/2006/relationships/webSettings" Target="webSettings.xml"/><Relationship Id="rId9" Type="http://schemas.openxmlformats.org/officeDocument/2006/relationships/hyperlink" Target="consultantplus://offline/ref=3BF3F759993962407A5C6D47C6C41E7F957B0F80C8C3CD0EDA30950E2A78816B85BBAAE08011F5E620F1D6A2258C0F87B85E432E06A0C46B4CV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3086</Words>
  <Characters>17596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Горохова</dc:creator>
  <cp:lastModifiedBy>Горохова</cp:lastModifiedBy>
  <cp:revision>1</cp:revision>
  <dcterms:created xsi:type="dcterms:W3CDTF">2019-08-21T07:21:00Z</dcterms:created>
  <dcterms:modified xsi:type="dcterms:W3CDTF">2019-08-21T07:22:00Z</dcterms:modified>
</cp:coreProperties>
</file>